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E8E27" w14:textId="4C144D85" w:rsidR="004525EC" w:rsidRPr="003A6059" w:rsidRDefault="004F62CA" w:rsidP="00F8240F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Produkt</w:t>
      </w:r>
      <w:r w:rsidR="00A74E11">
        <w:rPr>
          <w:b/>
          <w:bCs/>
          <w:sz w:val="36"/>
          <w:szCs w:val="36"/>
        </w:rPr>
        <w:t>mitteilung</w:t>
      </w:r>
    </w:p>
    <w:p w14:paraId="04D046E3" w14:textId="785E3D12" w:rsidR="003A6059" w:rsidRDefault="003A6059" w:rsidP="00902E51">
      <w:pPr>
        <w:ind w:right="2551"/>
      </w:pPr>
    </w:p>
    <w:p w14:paraId="453C2857" w14:textId="3046FFA7" w:rsidR="000C1189" w:rsidRDefault="000C1189" w:rsidP="00902E51">
      <w:pPr>
        <w:ind w:right="2551"/>
      </w:pPr>
    </w:p>
    <w:p w14:paraId="2FE45C16" w14:textId="2BC72013" w:rsidR="000C1189" w:rsidRDefault="000C1189" w:rsidP="00902E51">
      <w:pPr>
        <w:ind w:right="2551"/>
      </w:pPr>
    </w:p>
    <w:p w14:paraId="66AD8098" w14:textId="03138904" w:rsidR="000C1189" w:rsidRDefault="000E7716" w:rsidP="00902E51">
      <w:pPr>
        <w:ind w:right="2551"/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70528" behindDoc="1" locked="1" layoutInCell="1" allowOverlap="1" wp14:anchorId="3D4F74AE" wp14:editId="767DC0FC">
                <wp:simplePos x="0" y="0"/>
                <wp:positionH relativeFrom="column">
                  <wp:posOffset>3992880</wp:posOffset>
                </wp:positionH>
                <wp:positionV relativeFrom="page">
                  <wp:posOffset>572135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1757F4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3805006E" wp14:editId="32EE5D72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9613B8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5A7F38C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5DB240AC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1A67F58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21431D3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6C5041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F3B1E9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4A11ECE3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CB98C85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65508BCD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5E102E3C" w14:textId="77777777" w:rsidR="000E7716" w:rsidRPr="000C1189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2DCA89D1" w14:textId="77777777" w:rsidR="000E7716" w:rsidRDefault="000E7716" w:rsidP="000E7716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type w14:anchorId="3D4F74A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14.4pt;margin-top:45.05pt;width:166.35pt;height:187.0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" fillcolor="white [3201]" stroked="f" strokeweight=".5pt">
                <v:textbox>
                  <w:txbxContent>
                    <w:p w14:paraId="501757F4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3805006E" wp14:editId="32EE5D72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9613B8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5A7F38C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5DB240AC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1A67F58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</w:p>
                    <w:p w14:paraId="21431D3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26C5041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6F3B1E9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4A11ECE3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2CB98C85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65508BCD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5E102E3C" w14:textId="77777777" w:rsidR="000E7716" w:rsidRPr="000C1189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2DCA89D1" w14:textId="77777777" w:rsidR="000E7716" w:rsidRDefault="000E7716" w:rsidP="000E7716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292B47CC" w14:textId="467208B4" w:rsidR="000C1189" w:rsidRDefault="000C1189" w:rsidP="00902E51">
      <w:pPr>
        <w:ind w:right="2551"/>
      </w:pPr>
    </w:p>
    <w:p w14:paraId="7C6E2B42" w14:textId="55196492" w:rsidR="000C1189" w:rsidRDefault="000C1189" w:rsidP="00902E51">
      <w:pPr>
        <w:ind w:right="2551"/>
      </w:pPr>
    </w:p>
    <w:p w14:paraId="297E6E20" w14:textId="60C599C5" w:rsidR="000C1189" w:rsidRDefault="000C1189" w:rsidP="000C1189">
      <w:pPr>
        <w:spacing w:line="276" w:lineRule="auto"/>
        <w:ind w:right="2551"/>
        <w:rPr>
          <w:b/>
        </w:rPr>
      </w:pPr>
    </w:p>
    <w:p w14:paraId="725391DF" w14:textId="6FC753F0" w:rsidR="000C1189" w:rsidRDefault="000C1189" w:rsidP="000C1189">
      <w:pPr>
        <w:spacing w:line="276" w:lineRule="auto"/>
        <w:ind w:right="2551"/>
        <w:rPr>
          <w:b/>
        </w:rPr>
      </w:pPr>
    </w:p>
    <w:p w14:paraId="0B100676" w14:textId="1C38BA29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3B6BE0BA" w14:textId="6CCC4A76" w:rsidR="00B3106B" w:rsidRPr="00B3106B" w:rsidRDefault="00D12721" w:rsidP="00B3106B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bookmarkStart w:id="0" w:name="_Hlk199144687"/>
      <w:r>
        <w:rPr>
          <w:b/>
          <w:bCs/>
          <w:sz w:val="32"/>
          <w:szCs w:val="32"/>
        </w:rPr>
        <w:t>Produktneuheiten für den z</w:t>
      </w:r>
      <w:r w:rsidR="00B3106B" w:rsidRPr="00D319E2">
        <w:rPr>
          <w:b/>
          <w:bCs/>
          <w:sz w:val="32"/>
          <w:szCs w:val="32"/>
        </w:rPr>
        <w:t>ukunfts</w:t>
      </w:r>
      <w:r>
        <w:rPr>
          <w:b/>
          <w:bCs/>
          <w:sz w:val="32"/>
          <w:szCs w:val="32"/>
        </w:rPr>
        <w:t>fähigen</w:t>
      </w:r>
      <w:r w:rsidR="00961DD5">
        <w:rPr>
          <w:b/>
          <w:bCs/>
          <w:sz w:val="32"/>
          <w:szCs w:val="32"/>
        </w:rPr>
        <w:t xml:space="preserve"> Innenausbau </w:t>
      </w:r>
      <w:r w:rsidR="00B3106B" w:rsidRPr="00D319E2">
        <w:rPr>
          <w:b/>
          <w:bCs/>
          <w:sz w:val="32"/>
          <w:szCs w:val="32"/>
        </w:rPr>
        <w:t>mit Lehm</w:t>
      </w:r>
    </w:p>
    <w:p w14:paraId="34990A6D" w14:textId="61464850" w:rsidR="00B3106B" w:rsidRPr="00B3106B" w:rsidRDefault="00B3106B" w:rsidP="00B3106B">
      <w:pPr>
        <w:tabs>
          <w:tab w:val="left" w:pos="6237"/>
        </w:tabs>
        <w:spacing w:line="276" w:lineRule="auto"/>
        <w:rPr>
          <w:b/>
          <w:bCs/>
        </w:rPr>
      </w:pPr>
      <w:r w:rsidRPr="00D319E2">
        <w:rPr>
          <w:rFonts w:ascii="Arial" w:hAnsi="Arial" w:cs="Arial"/>
          <w:b/>
          <w:bCs/>
          <w:sz w:val="22"/>
          <w:szCs w:val="22"/>
        </w:rPr>
        <w:br/>
      </w:r>
      <w:r w:rsidRPr="00D319E2">
        <w:rPr>
          <w:b/>
          <w:bCs/>
        </w:rPr>
        <w:t xml:space="preserve">naturbo erweitert </w:t>
      </w:r>
      <w:r w:rsidR="00D575B4">
        <w:rPr>
          <w:b/>
          <w:bCs/>
        </w:rPr>
        <w:t xml:space="preserve">sein ökologisches </w:t>
      </w:r>
      <w:r w:rsidRPr="00D319E2">
        <w:rPr>
          <w:b/>
          <w:bCs/>
        </w:rPr>
        <w:t xml:space="preserve">Lehmputz-Trockenbausystem </w:t>
      </w:r>
      <w:r w:rsidR="00EB6368">
        <w:rPr>
          <w:b/>
          <w:bCs/>
        </w:rPr>
        <w:t>durch</w:t>
      </w:r>
      <w:r w:rsidRPr="00D319E2">
        <w:rPr>
          <w:b/>
          <w:bCs/>
        </w:rPr>
        <w:t xml:space="preserve"> drei </w:t>
      </w:r>
      <w:r w:rsidR="00D12721">
        <w:rPr>
          <w:b/>
          <w:bCs/>
        </w:rPr>
        <w:t xml:space="preserve">wegweisende </w:t>
      </w:r>
      <w:r w:rsidR="00961DD5">
        <w:rPr>
          <w:b/>
          <w:bCs/>
        </w:rPr>
        <w:t>In</w:t>
      </w:r>
      <w:r w:rsidR="00BF692F">
        <w:rPr>
          <w:b/>
          <w:bCs/>
        </w:rPr>
        <w:t>n</w:t>
      </w:r>
      <w:r w:rsidR="00961DD5">
        <w:rPr>
          <w:b/>
          <w:bCs/>
        </w:rPr>
        <w:t>ovationen</w:t>
      </w:r>
      <w:r>
        <w:rPr>
          <w:b/>
          <w:bCs/>
        </w:rPr>
        <w:t xml:space="preserve"> rund um Modulbau, Brandschutz und </w:t>
      </w:r>
      <w:r w:rsidR="002236FF">
        <w:rPr>
          <w:b/>
          <w:bCs/>
        </w:rPr>
        <w:t>CO</w:t>
      </w:r>
      <w:r w:rsidR="002236FF" w:rsidRPr="002236FF">
        <w:rPr>
          <w:b/>
          <w:bCs/>
          <w:vertAlign w:val="subscript"/>
        </w:rPr>
        <w:t>2</w:t>
      </w:r>
      <w:r w:rsidR="002236FF">
        <w:rPr>
          <w:b/>
          <w:bCs/>
        </w:rPr>
        <w:t>-Fußabdruck</w:t>
      </w:r>
      <w:r>
        <w:rPr>
          <w:b/>
          <w:bCs/>
        </w:rPr>
        <w:t xml:space="preserve"> </w:t>
      </w:r>
    </w:p>
    <w:p w14:paraId="6E31BCAE" w14:textId="77777777" w:rsidR="00B3106B" w:rsidRPr="00D319E2" w:rsidRDefault="00B3106B" w:rsidP="00B3106B">
      <w:pPr>
        <w:rPr>
          <w:rFonts w:ascii="Arial" w:hAnsi="Arial" w:cs="Arial"/>
          <w:b/>
          <w:bCs/>
          <w:sz w:val="22"/>
          <w:szCs w:val="22"/>
        </w:rPr>
      </w:pPr>
    </w:p>
    <w:p w14:paraId="6E0F04CF" w14:textId="08562F22" w:rsidR="00B3106B" w:rsidRPr="00D12721" w:rsidRDefault="00B3106B" w:rsidP="00B3106B">
      <w:pPr>
        <w:spacing w:line="276" w:lineRule="auto"/>
        <w:rPr>
          <w:iCs/>
        </w:rPr>
      </w:pPr>
      <w:r w:rsidRPr="00BF692F">
        <w:rPr>
          <w:i/>
        </w:rPr>
        <w:t>(</w:t>
      </w:r>
      <w:proofErr w:type="spellStart"/>
      <w:r w:rsidRPr="00BF692F">
        <w:rPr>
          <w:i/>
        </w:rPr>
        <w:t>Görisried</w:t>
      </w:r>
      <w:proofErr w:type="spellEnd"/>
      <w:r w:rsidRPr="00BF692F">
        <w:rPr>
          <w:i/>
        </w:rPr>
        <w:t xml:space="preserve">, </w:t>
      </w:r>
      <w:r w:rsidR="00BF692F" w:rsidRPr="00BF692F">
        <w:rPr>
          <w:i/>
        </w:rPr>
        <w:t>31</w:t>
      </w:r>
      <w:r w:rsidRPr="00BF692F">
        <w:rPr>
          <w:i/>
        </w:rPr>
        <w:t>. Mai 2025)</w:t>
      </w:r>
      <w:r>
        <w:rPr>
          <w:i/>
        </w:rPr>
        <w:t xml:space="preserve"> </w:t>
      </w:r>
      <w:r w:rsidRPr="00831CFF">
        <w:rPr>
          <w:iCs/>
        </w:rPr>
        <w:t xml:space="preserve">Mit einem konsequent nachhaltigen Systemansatz hat sich naturbo als Impulsgeber im modernen Lehmbau etabliert. </w:t>
      </w:r>
      <w:bookmarkStart w:id="1" w:name="_Hlk199224297"/>
      <w:r w:rsidR="00150476">
        <w:rPr>
          <w:iCs/>
        </w:rPr>
        <w:t>Das bewährte</w:t>
      </w:r>
      <w:r w:rsidR="00150476" w:rsidRPr="00831CFF">
        <w:rPr>
          <w:iCs/>
        </w:rPr>
        <w:t xml:space="preserve"> Lehmputz-Trockenbausystem </w:t>
      </w:r>
      <w:r w:rsidR="00150476">
        <w:rPr>
          <w:iCs/>
        </w:rPr>
        <w:t xml:space="preserve">des </w:t>
      </w:r>
      <w:r w:rsidR="00831CFF">
        <w:rPr>
          <w:iCs/>
        </w:rPr>
        <w:t xml:space="preserve">Allgäuer </w:t>
      </w:r>
      <w:r w:rsidR="00150476">
        <w:rPr>
          <w:iCs/>
        </w:rPr>
        <w:t xml:space="preserve">Unternehmens </w:t>
      </w:r>
      <w:r w:rsidR="00831CFF">
        <w:rPr>
          <w:iCs/>
        </w:rPr>
        <w:t xml:space="preserve">besteht aus </w:t>
      </w:r>
      <w:r w:rsidR="00150476" w:rsidRPr="00831CFF">
        <w:rPr>
          <w:iCs/>
        </w:rPr>
        <w:t>Lehmbauplatten</w:t>
      </w:r>
      <w:r w:rsidR="00801BEC">
        <w:rPr>
          <w:iCs/>
        </w:rPr>
        <w:t xml:space="preserve"> mit Sandwich-Aufbau. Sie sind </w:t>
      </w:r>
      <w:r w:rsidR="00831CFF" w:rsidRPr="00831CFF">
        <w:rPr>
          <w:iCs/>
        </w:rPr>
        <w:t>optional mit einer wassergeführten Wand- und Deckenheizung</w:t>
      </w:r>
      <w:r w:rsidR="00801BEC">
        <w:rPr>
          <w:iCs/>
        </w:rPr>
        <w:t xml:space="preserve">/-kühlung </w:t>
      </w:r>
      <w:r w:rsidR="00941E99">
        <w:rPr>
          <w:iCs/>
        </w:rPr>
        <w:t>verfügbar</w:t>
      </w:r>
      <w:r w:rsidR="00831CFF" w:rsidRPr="00831CFF">
        <w:rPr>
          <w:iCs/>
        </w:rPr>
        <w:t xml:space="preserve">. Auch als Innendämmung </w:t>
      </w:r>
      <w:r w:rsidR="00941E99">
        <w:rPr>
          <w:iCs/>
        </w:rPr>
        <w:t xml:space="preserve">ist </w:t>
      </w:r>
      <w:r w:rsidR="00831CFF" w:rsidRPr="00831CFF">
        <w:rPr>
          <w:iCs/>
        </w:rPr>
        <w:t>das System</w:t>
      </w:r>
      <w:r w:rsidR="00941E99">
        <w:rPr>
          <w:iCs/>
        </w:rPr>
        <w:t xml:space="preserve"> erhältlich</w:t>
      </w:r>
      <w:r w:rsidRPr="00831CFF">
        <w:rPr>
          <w:iCs/>
        </w:rPr>
        <w:t>.</w:t>
      </w:r>
      <w:bookmarkEnd w:id="1"/>
      <w:r w:rsidRPr="00B3106B">
        <w:rPr>
          <w:iCs/>
        </w:rPr>
        <w:t xml:space="preserve"> Mit den nun </w:t>
      </w:r>
      <w:r w:rsidR="00150476">
        <w:rPr>
          <w:iCs/>
        </w:rPr>
        <w:t>vorgestellten</w:t>
      </w:r>
      <w:r w:rsidRPr="00B3106B">
        <w:rPr>
          <w:iCs/>
        </w:rPr>
        <w:t xml:space="preserve"> </w:t>
      </w:r>
      <w:r w:rsidR="00206135">
        <w:rPr>
          <w:iCs/>
        </w:rPr>
        <w:t>Produktentwicklungen</w:t>
      </w:r>
      <w:r w:rsidRPr="00B3106B">
        <w:rPr>
          <w:iCs/>
        </w:rPr>
        <w:t xml:space="preserve"> erweitert naturbo das bestehende </w:t>
      </w:r>
      <w:r w:rsidR="00A629F8">
        <w:rPr>
          <w:iCs/>
        </w:rPr>
        <w:t xml:space="preserve">Portfolio </w:t>
      </w:r>
      <w:r w:rsidRPr="00B3106B">
        <w:rPr>
          <w:iCs/>
        </w:rPr>
        <w:t xml:space="preserve">und eröffnet </w:t>
      </w:r>
      <w:r w:rsidR="00A629F8">
        <w:rPr>
          <w:iCs/>
        </w:rPr>
        <w:t>Planer</w:t>
      </w:r>
      <w:r w:rsidR="00150476">
        <w:rPr>
          <w:iCs/>
        </w:rPr>
        <w:t>n</w:t>
      </w:r>
      <w:r w:rsidR="00A629F8">
        <w:rPr>
          <w:iCs/>
        </w:rPr>
        <w:t xml:space="preserve"> und Verarbeitern </w:t>
      </w:r>
      <w:r w:rsidRPr="00B3106B">
        <w:rPr>
          <w:iCs/>
        </w:rPr>
        <w:t xml:space="preserve">zusätzliche </w:t>
      </w:r>
      <w:r w:rsidR="00A629F8">
        <w:rPr>
          <w:iCs/>
        </w:rPr>
        <w:t>Optionen</w:t>
      </w:r>
      <w:r w:rsidRPr="00B3106B">
        <w:rPr>
          <w:iCs/>
        </w:rPr>
        <w:t xml:space="preserve"> für </w:t>
      </w:r>
      <w:r w:rsidR="00A629F8">
        <w:rPr>
          <w:iCs/>
        </w:rPr>
        <w:t xml:space="preserve">die Gestaltung </w:t>
      </w:r>
      <w:r w:rsidRPr="00B3106B">
        <w:rPr>
          <w:iCs/>
        </w:rPr>
        <w:t>wohngesunde</w:t>
      </w:r>
      <w:r w:rsidR="00A629F8">
        <w:rPr>
          <w:iCs/>
        </w:rPr>
        <w:t>r</w:t>
      </w:r>
      <w:r w:rsidRPr="00B3106B">
        <w:rPr>
          <w:iCs/>
        </w:rPr>
        <w:t xml:space="preserve"> Innenräume.</w:t>
      </w:r>
      <w:bookmarkEnd w:id="0"/>
    </w:p>
    <w:p w14:paraId="513868C4" w14:textId="304C017E" w:rsidR="00B3106B" w:rsidRPr="00475910" w:rsidRDefault="00B3106B" w:rsidP="00B3106B">
      <w:pPr>
        <w:spacing w:line="276" w:lineRule="auto"/>
        <w:rPr>
          <w:rFonts w:ascii="Arial" w:hAnsi="Arial" w:cs="Arial"/>
        </w:rPr>
      </w:pPr>
    </w:p>
    <w:p w14:paraId="7C1812DF" w14:textId="0AAAA5CD" w:rsidR="00B3106B" w:rsidRDefault="00B3106B" w:rsidP="00B3106B">
      <w:pPr>
        <w:tabs>
          <w:tab w:val="left" w:pos="6237"/>
        </w:tabs>
        <w:spacing w:line="276" w:lineRule="auto"/>
        <w:rPr>
          <w:b/>
          <w:bCs/>
        </w:rPr>
      </w:pPr>
      <w:proofErr w:type="spellStart"/>
      <w:r w:rsidRPr="00475910">
        <w:rPr>
          <w:b/>
          <w:bCs/>
        </w:rPr>
        <w:t>ClayInstall</w:t>
      </w:r>
      <w:proofErr w:type="spellEnd"/>
      <w:r w:rsidRPr="00475910">
        <w:rPr>
          <w:b/>
          <w:bCs/>
        </w:rPr>
        <w:t xml:space="preserve">: </w:t>
      </w:r>
      <w:r w:rsidRPr="00B3106B">
        <w:rPr>
          <w:b/>
          <w:bCs/>
        </w:rPr>
        <w:t xml:space="preserve">die vorverputzte Installationsplatte </w:t>
      </w:r>
      <w:r w:rsidR="00801BEC">
        <w:rPr>
          <w:b/>
          <w:bCs/>
        </w:rPr>
        <w:t xml:space="preserve">im Großformat </w:t>
      </w:r>
      <w:r w:rsidRPr="00B3106B">
        <w:rPr>
          <w:b/>
          <w:bCs/>
        </w:rPr>
        <w:t>für den modernen Holzbau</w:t>
      </w:r>
    </w:p>
    <w:p w14:paraId="74DF3047" w14:textId="06DE34BB" w:rsidR="00831CFF" w:rsidRPr="00B3106B" w:rsidRDefault="00831CFF" w:rsidP="00B3106B">
      <w:pPr>
        <w:tabs>
          <w:tab w:val="left" w:pos="6237"/>
        </w:tabs>
        <w:spacing w:line="276" w:lineRule="auto"/>
        <w:rPr>
          <w:b/>
          <w:bCs/>
        </w:rPr>
      </w:pPr>
    </w:p>
    <w:p w14:paraId="011DEF7E" w14:textId="299AAE5F" w:rsidR="00B3106B" w:rsidRPr="00475910" w:rsidRDefault="00B3106B" w:rsidP="00B3106B">
      <w:pPr>
        <w:spacing w:line="276" w:lineRule="auto"/>
        <w:rPr>
          <w:bCs/>
        </w:rPr>
      </w:pPr>
      <w:bookmarkStart w:id="2" w:name="_Hlk199226357"/>
      <w:r w:rsidRPr="00475910">
        <w:rPr>
          <w:bCs/>
        </w:rPr>
        <w:t xml:space="preserve">Mit der </w:t>
      </w:r>
      <w:proofErr w:type="spellStart"/>
      <w:r w:rsidRPr="00475910">
        <w:rPr>
          <w:bCs/>
        </w:rPr>
        <w:t>ClayInstall</w:t>
      </w:r>
      <w:proofErr w:type="spellEnd"/>
      <w:r w:rsidRPr="00475910">
        <w:rPr>
          <w:bCs/>
        </w:rPr>
        <w:t xml:space="preserve">-Platte bietet naturbo </w:t>
      </w:r>
      <w:r w:rsidR="0037031D" w:rsidRPr="00BA2C98">
        <w:rPr>
          <w:bCs/>
        </w:rPr>
        <w:t>in Kürze</w:t>
      </w:r>
      <w:r w:rsidR="0037031D">
        <w:rPr>
          <w:bCs/>
        </w:rPr>
        <w:t xml:space="preserve"> </w:t>
      </w:r>
      <w:r w:rsidRPr="00475910">
        <w:rPr>
          <w:bCs/>
        </w:rPr>
        <w:t xml:space="preserve">eine neuartige Systemlösung </w:t>
      </w:r>
      <w:r w:rsidR="00A629F8">
        <w:rPr>
          <w:bCs/>
        </w:rPr>
        <w:t xml:space="preserve">speziell </w:t>
      </w:r>
      <w:r w:rsidRPr="00475910">
        <w:rPr>
          <w:bCs/>
        </w:rPr>
        <w:t xml:space="preserve">für den </w:t>
      </w:r>
      <w:r w:rsidR="00801BEC">
        <w:rPr>
          <w:bCs/>
        </w:rPr>
        <w:t xml:space="preserve">seriellen </w:t>
      </w:r>
      <w:r w:rsidRPr="00475910">
        <w:rPr>
          <w:bCs/>
        </w:rPr>
        <w:t xml:space="preserve">Modul- und Trockenbau: Die großformatige Holzweichfaserplatte kombiniert rückseitig gefräste Installationskanäle mit einer werkseitig aufgebrachten 10 mm starken Lehmputzschicht. </w:t>
      </w:r>
      <w:r w:rsidRPr="00B3106B">
        <w:rPr>
          <w:bCs/>
        </w:rPr>
        <w:t xml:space="preserve">So vereint sie </w:t>
      </w:r>
      <w:r w:rsidRPr="00475910">
        <w:rPr>
          <w:bCs/>
        </w:rPr>
        <w:t xml:space="preserve">Installationsebene, Dämmung und ökologisch wirksame Oberflächenbeschichtung </w:t>
      </w:r>
      <w:r w:rsidRPr="00B3106B">
        <w:rPr>
          <w:bCs/>
        </w:rPr>
        <w:t xml:space="preserve">in </w:t>
      </w:r>
      <w:r w:rsidRPr="00475910">
        <w:rPr>
          <w:bCs/>
        </w:rPr>
        <w:t>einem Bauteil.</w:t>
      </w:r>
      <w:r w:rsidRPr="00B3106B">
        <w:rPr>
          <w:bCs/>
        </w:rPr>
        <w:t xml:space="preserve"> </w:t>
      </w:r>
      <w:bookmarkEnd w:id="2"/>
      <w:r w:rsidRPr="00475910">
        <w:rPr>
          <w:bCs/>
        </w:rPr>
        <w:t xml:space="preserve">Die Platten sind in 50 oder 70 mm Stärke, bis zu 1,20 m Breite und raumhoch verfügbar. </w:t>
      </w:r>
      <w:r w:rsidR="00D575B4" w:rsidRPr="00475910">
        <w:rPr>
          <w:bCs/>
        </w:rPr>
        <w:t>Mit einer Tragkraft von bis zu 20 kg pro Schraube eignet sich die Platte auch für anspruchsvollere Anwendungen.</w:t>
      </w:r>
      <w:r w:rsidR="00D575B4">
        <w:rPr>
          <w:bCs/>
        </w:rPr>
        <w:t xml:space="preserve"> </w:t>
      </w:r>
      <w:r w:rsidRPr="00475910">
        <w:rPr>
          <w:bCs/>
        </w:rPr>
        <w:t xml:space="preserve">Optional integrierte Rohrregister ermöglichen </w:t>
      </w:r>
      <w:r w:rsidR="00A629F8">
        <w:rPr>
          <w:bCs/>
        </w:rPr>
        <w:t xml:space="preserve">die Integration einer </w:t>
      </w:r>
      <w:r w:rsidRPr="00475910">
        <w:rPr>
          <w:bCs/>
        </w:rPr>
        <w:t>Flächenheizung oder -kühlung an Wand und Decke. Durch den hohen Vorfertigungsgrad reduziert sich d</w:t>
      </w:r>
      <w:r w:rsidR="00A629F8">
        <w:rPr>
          <w:bCs/>
        </w:rPr>
        <w:t>er</w:t>
      </w:r>
      <w:r w:rsidRPr="00475910">
        <w:rPr>
          <w:bCs/>
        </w:rPr>
        <w:t xml:space="preserve"> Montage</w:t>
      </w:r>
      <w:r w:rsidR="00A629F8">
        <w:rPr>
          <w:bCs/>
        </w:rPr>
        <w:t>aufwand</w:t>
      </w:r>
      <w:r w:rsidRPr="00475910">
        <w:rPr>
          <w:bCs/>
        </w:rPr>
        <w:t xml:space="preserve"> </w:t>
      </w:r>
      <w:r w:rsidR="00A629F8">
        <w:rPr>
          <w:bCs/>
        </w:rPr>
        <w:t>deutlich</w:t>
      </w:r>
      <w:r w:rsidRPr="00475910">
        <w:rPr>
          <w:bCs/>
        </w:rPr>
        <w:t>: montieren, Fugen verspachteln, Finish aufbringen</w:t>
      </w:r>
      <w:r w:rsidR="00A629F8">
        <w:rPr>
          <w:bCs/>
        </w:rPr>
        <w:t>, fertig</w:t>
      </w:r>
      <w:r w:rsidRPr="00475910">
        <w:rPr>
          <w:bCs/>
        </w:rPr>
        <w:t>.</w:t>
      </w:r>
      <w:r w:rsidRPr="00B3106B">
        <w:rPr>
          <w:bCs/>
        </w:rPr>
        <w:t xml:space="preserve"> </w:t>
      </w:r>
      <w:r w:rsidR="00BA2C98">
        <w:rPr>
          <w:bCs/>
        </w:rPr>
        <w:t>Ein w</w:t>
      </w:r>
      <w:r w:rsidR="00A629F8">
        <w:rPr>
          <w:bCs/>
        </w:rPr>
        <w:t xml:space="preserve">eiteres Plus: </w:t>
      </w:r>
      <w:r w:rsidRPr="00475910">
        <w:rPr>
          <w:bCs/>
        </w:rPr>
        <w:t xml:space="preserve">Der diffusionsoffene Lehmputz sorgt für ein ausgeglichenes Raumklima, bindet Schadstoffe und reguliert die Luftfeuchte auf natürliche Weise. </w:t>
      </w:r>
      <w:r w:rsidR="00801BEC">
        <w:rPr>
          <w:bCs/>
        </w:rPr>
        <w:t xml:space="preserve">Die Produkteinführung ist </w:t>
      </w:r>
      <w:r w:rsidRPr="00B3106B">
        <w:rPr>
          <w:bCs/>
        </w:rPr>
        <w:t>ab dem 3. Quartal 2025</w:t>
      </w:r>
      <w:r w:rsidR="00801BEC">
        <w:rPr>
          <w:bCs/>
        </w:rPr>
        <w:t xml:space="preserve"> geplant. </w:t>
      </w:r>
    </w:p>
    <w:p w14:paraId="74796912" w14:textId="77777777" w:rsidR="00B3106B" w:rsidRDefault="00B3106B" w:rsidP="00B3106B">
      <w:pPr>
        <w:spacing w:line="276" w:lineRule="auto"/>
        <w:rPr>
          <w:rFonts w:ascii="Arial" w:hAnsi="Arial" w:cs="Arial"/>
          <w:b/>
        </w:rPr>
      </w:pPr>
    </w:p>
    <w:p w14:paraId="15913FFA" w14:textId="44BF3B5F" w:rsidR="00B3106B" w:rsidRDefault="00B3106B" w:rsidP="00B3106B">
      <w:pPr>
        <w:tabs>
          <w:tab w:val="left" w:pos="6237"/>
        </w:tabs>
        <w:spacing w:line="276" w:lineRule="auto"/>
        <w:rPr>
          <w:b/>
          <w:bCs/>
        </w:rPr>
      </w:pPr>
      <w:proofErr w:type="spellStart"/>
      <w:r w:rsidRPr="00553887">
        <w:rPr>
          <w:b/>
          <w:bCs/>
        </w:rPr>
        <w:t>FireProtect</w:t>
      </w:r>
      <w:proofErr w:type="spellEnd"/>
      <w:r w:rsidRPr="00B3106B">
        <w:rPr>
          <w:b/>
          <w:bCs/>
        </w:rPr>
        <w:t xml:space="preserve">: Erste </w:t>
      </w:r>
      <w:r w:rsidRPr="00553887">
        <w:rPr>
          <w:b/>
          <w:bCs/>
        </w:rPr>
        <w:t>Feuerschutzplatte aus Steinwolle und Lehmputz</w:t>
      </w:r>
    </w:p>
    <w:p w14:paraId="775576F6" w14:textId="77777777" w:rsidR="00831CFF" w:rsidRPr="00B3106B" w:rsidRDefault="00831CFF" w:rsidP="00B3106B">
      <w:pPr>
        <w:tabs>
          <w:tab w:val="left" w:pos="6237"/>
        </w:tabs>
        <w:spacing w:line="276" w:lineRule="auto"/>
        <w:rPr>
          <w:b/>
          <w:bCs/>
        </w:rPr>
      </w:pPr>
    </w:p>
    <w:p w14:paraId="005013BE" w14:textId="22AC73DB" w:rsidR="00B3106B" w:rsidRPr="004A45B8" w:rsidRDefault="00D575B4" w:rsidP="00B3106B">
      <w:pPr>
        <w:spacing w:line="276" w:lineRule="auto"/>
        <w:rPr>
          <w:bCs/>
        </w:rPr>
      </w:pPr>
      <w:r>
        <w:rPr>
          <w:bCs/>
        </w:rPr>
        <w:t>Die zweite Neuheit ist die</w:t>
      </w:r>
      <w:r w:rsidR="00B3106B" w:rsidRPr="004A45B8">
        <w:rPr>
          <w:bCs/>
        </w:rPr>
        <w:t xml:space="preserve"> </w:t>
      </w:r>
      <w:proofErr w:type="spellStart"/>
      <w:r w:rsidR="00B3106B" w:rsidRPr="004A45B8">
        <w:rPr>
          <w:bCs/>
        </w:rPr>
        <w:t>FireProtect</w:t>
      </w:r>
      <w:proofErr w:type="spellEnd"/>
      <w:r w:rsidR="00B3106B" w:rsidRPr="004A45B8">
        <w:rPr>
          <w:bCs/>
        </w:rPr>
        <w:t xml:space="preserve">-Platte </w:t>
      </w:r>
      <w:r>
        <w:rPr>
          <w:bCs/>
        </w:rPr>
        <w:t xml:space="preserve">– </w:t>
      </w:r>
      <w:r w:rsidR="00B3106B" w:rsidRPr="00B3106B">
        <w:rPr>
          <w:bCs/>
        </w:rPr>
        <w:t xml:space="preserve">eine </w:t>
      </w:r>
      <w:r w:rsidR="00B3106B" w:rsidRPr="004A45B8">
        <w:rPr>
          <w:bCs/>
        </w:rPr>
        <w:t xml:space="preserve">brandschutzgeprüfte </w:t>
      </w:r>
      <w:r w:rsidR="00B3106B" w:rsidRPr="00B3106B">
        <w:rPr>
          <w:bCs/>
        </w:rPr>
        <w:t xml:space="preserve">Lehmplatte im Format </w:t>
      </w:r>
      <w:r w:rsidR="00B3106B" w:rsidRPr="00553887">
        <w:rPr>
          <w:bCs/>
        </w:rPr>
        <w:t>62,5 × 125 cm</w:t>
      </w:r>
      <w:r w:rsidR="00B3106B" w:rsidRPr="004A45B8">
        <w:rPr>
          <w:bCs/>
        </w:rPr>
        <w:t xml:space="preserve">. </w:t>
      </w:r>
      <w:r w:rsidR="00B3106B" w:rsidRPr="00B3106B">
        <w:rPr>
          <w:bCs/>
        </w:rPr>
        <w:t>Diese kombiniert eine</w:t>
      </w:r>
      <w:r w:rsidR="00B3106B" w:rsidRPr="004A45B8">
        <w:rPr>
          <w:bCs/>
        </w:rPr>
        <w:t xml:space="preserve"> 20 mm dicke Steinwollplatte </w:t>
      </w:r>
      <w:r w:rsidR="00B3106B" w:rsidRPr="00B3106B">
        <w:rPr>
          <w:bCs/>
        </w:rPr>
        <w:t>mit einer</w:t>
      </w:r>
      <w:r w:rsidR="00B3106B" w:rsidRPr="004A45B8">
        <w:rPr>
          <w:bCs/>
        </w:rPr>
        <w:t xml:space="preserve"> 10 mm </w:t>
      </w:r>
      <w:r w:rsidR="00B3106B" w:rsidRPr="004A45B8">
        <w:rPr>
          <w:bCs/>
        </w:rPr>
        <w:lastRenderedPageBreak/>
        <w:t>starken Lehmputzschicht</w:t>
      </w:r>
      <w:r w:rsidR="00B3106B" w:rsidRPr="00B3106B">
        <w:rPr>
          <w:bCs/>
        </w:rPr>
        <w:t xml:space="preserve"> und bietet somit einen doppelten Vorteil:</w:t>
      </w:r>
      <w:r w:rsidR="00B3106B" w:rsidRPr="004A45B8">
        <w:rPr>
          <w:bCs/>
        </w:rPr>
        <w:t xml:space="preserve"> Während die Steinwolle den Brandschutz übernimmt (</w:t>
      </w:r>
      <w:r w:rsidR="00B3106B" w:rsidRPr="003E3B9D">
        <w:rPr>
          <w:bCs/>
        </w:rPr>
        <w:t>geplant:</w:t>
      </w:r>
      <w:r w:rsidR="00B3106B" w:rsidRPr="004A45B8">
        <w:rPr>
          <w:bCs/>
        </w:rPr>
        <w:t xml:space="preserve"> Feuerwiderstand F 30 bis F 60, Baustoffklasse A), sorgt der Lehm für Feuchteausgleich, Wärmespeicherung und ein gesundes Raumklima.</w:t>
      </w:r>
      <w:r w:rsidR="00B3106B" w:rsidRPr="00B3106B">
        <w:rPr>
          <w:bCs/>
        </w:rPr>
        <w:t xml:space="preserve"> </w:t>
      </w:r>
      <w:r w:rsidR="00B3106B" w:rsidRPr="004A45B8">
        <w:rPr>
          <w:bCs/>
        </w:rPr>
        <w:t xml:space="preserve">Optional </w:t>
      </w:r>
      <w:r w:rsidR="00801BEC">
        <w:rPr>
          <w:bCs/>
        </w:rPr>
        <w:t>soll</w:t>
      </w:r>
      <w:r w:rsidR="00B3106B" w:rsidRPr="004A45B8">
        <w:rPr>
          <w:bCs/>
        </w:rPr>
        <w:t xml:space="preserve"> die </w:t>
      </w:r>
      <w:proofErr w:type="spellStart"/>
      <w:r w:rsidR="00B3106B" w:rsidRPr="004A45B8">
        <w:rPr>
          <w:bCs/>
        </w:rPr>
        <w:t>FireProtect</w:t>
      </w:r>
      <w:proofErr w:type="spellEnd"/>
      <w:r w:rsidR="00B3106B" w:rsidRPr="004A45B8">
        <w:rPr>
          <w:bCs/>
        </w:rPr>
        <w:t>-Platte auch mit integrierten Rohrregistern verfügbar</w:t>
      </w:r>
      <w:r w:rsidR="00B3106B" w:rsidRPr="00B3106B">
        <w:rPr>
          <w:bCs/>
        </w:rPr>
        <w:t xml:space="preserve"> sein</w:t>
      </w:r>
      <w:r w:rsidR="00B3106B" w:rsidRPr="004A45B8">
        <w:rPr>
          <w:bCs/>
        </w:rPr>
        <w:t xml:space="preserve"> –</w:t>
      </w:r>
      <w:r w:rsidR="00B3106B" w:rsidRPr="00B3106B">
        <w:rPr>
          <w:bCs/>
        </w:rPr>
        <w:t xml:space="preserve"> geeignet </w:t>
      </w:r>
      <w:r w:rsidR="00B3106B" w:rsidRPr="004A45B8">
        <w:rPr>
          <w:bCs/>
        </w:rPr>
        <w:t>für Decken</w:t>
      </w:r>
      <w:r w:rsidR="00941E99">
        <w:rPr>
          <w:bCs/>
        </w:rPr>
        <w:t>-</w:t>
      </w:r>
      <w:r w:rsidR="00B3106B" w:rsidRPr="004A45B8">
        <w:rPr>
          <w:bCs/>
        </w:rPr>
        <w:t xml:space="preserve"> oder Wand</w:t>
      </w:r>
      <w:r w:rsidR="00941E99">
        <w:rPr>
          <w:bCs/>
        </w:rPr>
        <w:t>heizungen</w:t>
      </w:r>
      <w:r w:rsidR="00B3106B" w:rsidRPr="004A45B8">
        <w:rPr>
          <w:bCs/>
        </w:rPr>
        <w:t xml:space="preserve"> mit zusätzlichen Brandschutzanforderungen.</w:t>
      </w:r>
      <w:r w:rsidR="00B3106B" w:rsidRPr="00B3106B">
        <w:rPr>
          <w:bCs/>
        </w:rPr>
        <w:t xml:space="preserve"> Die</w:t>
      </w:r>
      <w:r w:rsidR="00B3106B" w:rsidRPr="004A45B8">
        <w:rPr>
          <w:bCs/>
        </w:rPr>
        <w:t xml:space="preserve"> diffusionsoffene und zugleich klimawirksame </w:t>
      </w:r>
      <w:proofErr w:type="spellStart"/>
      <w:r w:rsidR="00B3106B" w:rsidRPr="004A45B8">
        <w:rPr>
          <w:bCs/>
        </w:rPr>
        <w:t>FireProtect</w:t>
      </w:r>
      <w:proofErr w:type="spellEnd"/>
      <w:r w:rsidR="00B3106B" w:rsidRPr="004A45B8">
        <w:rPr>
          <w:bCs/>
        </w:rPr>
        <w:t>-Platte</w:t>
      </w:r>
      <w:r w:rsidR="00B3106B" w:rsidRPr="00B3106B">
        <w:rPr>
          <w:bCs/>
        </w:rPr>
        <w:t xml:space="preserve"> eignet sich somit</w:t>
      </w:r>
      <w:r>
        <w:rPr>
          <w:bCs/>
        </w:rPr>
        <w:t xml:space="preserve"> optimal</w:t>
      </w:r>
      <w:r w:rsidR="00B3106B" w:rsidRPr="00B3106B">
        <w:rPr>
          <w:bCs/>
        </w:rPr>
        <w:t xml:space="preserve"> für brandschutzrelevante Bereiche </w:t>
      </w:r>
      <w:r w:rsidR="00801BEC">
        <w:rPr>
          <w:bCs/>
        </w:rPr>
        <w:t xml:space="preserve">im </w:t>
      </w:r>
      <w:r w:rsidR="00B3106B" w:rsidRPr="004A45B8">
        <w:rPr>
          <w:bCs/>
        </w:rPr>
        <w:t>Büroba</w:t>
      </w:r>
      <w:r>
        <w:rPr>
          <w:bCs/>
        </w:rPr>
        <w:t>u</w:t>
      </w:r>
      <w:r w:rsidR="00B3106B" w:rsidRPr="004A45B8">
        <w:rPr>
          <w:bCs/>
        </w:rPr>
        <w:t>, Wohnbau</w:t>
      </w:r>
      <w:r w:rsidR="00801BEC">
        <w:rPr>
          <w:bCs/>
        </w:rPr>
        <w:t xml:space="preserve"> oder bei Bildungseinrichtungen</w:t>
      </w:r>
      <w:r w:rsidR="00B3106B" w:rsidRPr="004A45B8">
        <w:rPr>
          <w:bCs/>
        </w:rPr>
        <w:t xml:space="preserve"> </w:t>
      </w:r>
      <w:r w:rsidR="00B3106B" w:rsidRPr="00B3106B">
        <w:rPr>
          <w:bCs/>
        </w:rPr>
        <w:t>und ist voraussichtlich ab dem 4. Quartal 2025 verfügbar.</w:t>
      </w:r>
    </w:p>
    <w:p w14:paraId="1B122329" w14:textId="77777777" w:rsidR="00B3106B" w:rsidRPr="00B3106B" w:rsidRDefault="00B3106B" w:rsidP="00B3106B">
      <w:pPr>
        <w:spacing w:line="276" w:lineRule="auto"/>
        <w:rPr>
          <w:bCs/>
        </w:rPr>
      </w:pPr>
    </w:p>
    <w:p w14:paraId="21F8B01C" w14:textId="78A13E40" w:rsidR="00831CFF" w:rsidRDefault="00B3106B" w:rsidP="00B3106B">
      <w:pPr>
        <w:tabs>
          <w:tab w:val="left" w:pos="6237"/>
        </w:tabs>
        <w:spacing w:line="276" w:lineRule="auto"/>
        <w:rPr>
          <w:b/>
          <w:bCs/>
        </w:rPr>
      </w:pPr>
      <w:proofErr w:type="spellStart"/>
      <w:r w:rsidRPr="00B3106B">
        <w:rPr>
          <w:b/>
          <w:bCs/>
        </w:rPr>
        <w:t>ClayCarbon</w:t>
      </w:r>
      <w:proofErr w:type="spellEnd"/>
      <w:r w:rsidRPr="00B3106B">
        <w:rPr>
          <w:b/>
          <w:bCs/>
        </w:rPr>
        <w:t xml:space="preserve">-Oberfläche: </w:t>
      </w:r>
      <w:r w:rsidR="003239CF">
        <w:rPr>
          <w:b/>
          <w:bCs/>
        </w:rPr>
        <w:t>Der Weg ist</w:t>
      </w:r>
      <w:r w:rsidRPr="00B3106B">
        <w:rPr>
          <w:b/>
          <w:bCs/>
        </w:rPr>
        <w:t xml:space="preserve"> frei für die CO₂-negative Trockenbauplatte</w:t>
      </w:r>
    </w:p>
    <w:p w14:paraId="2FE53F89" w14:textId="2B5E3F98" w:rsidR="00B3106B" w:rsidRPr="00B3106B" w:rsidRDefault="00B3106B" w:rsidP="00B3106B">
      <w:pPr>
        <w:tabs>
          <w:tab w:val="left" w:pos="6237"/>
        </w:tabs>
        <w:spacing w:line="276" w:lineRule="auto"/>
        <w:rPr>
          <w:b/>
          <w:bCs/>
        </w:rPr>
      </w:pPr>
      <w:r w:rsidRPr="00B3106B">
        <w:rPr>
          <w:b/>
          <w:bCs/>
        </w:rPr>
        <w:br/>
      </w:r>
      <w:r w:rsidRPr="00B3106B">
        <w:rPr>
          <w:bCs/>
        </w:rPr>
        <w:t xml:space="preserve">Mit der neuen </w:t>
      </w:r>
      <w:proofErr w:type="spellStart"/>
      <w:r w:rsidRPr="00B3106B">
        <w:rPr>
          <w:bCs/>
        </w:rPr>
        <w:t>ClayCarbon</w:t>
      </w:r>
      <w:proofErr w:type="spellEnd"/>
      <w:r w:rsidRPr="00B3106B">
        <w:rPr>
          <w:bCs/>
        </w:rPr>
        <w:t xml:space="preserve">-Oberfläche bringt naturbo eine </w:t>
      </w:r>
      <w:r w:rsidR="00801BEC">
        <w:rPr>
          <w:bCs/>
        </w:rPr>
        <w:t xml:space="preserve">kleine, </w:t>
      </w:r>
      <w:r w:rsidR="00D575B4">
        <w:rPr>
          <w:bCs/>
        </w:rPr>
        <w:t>ökologische</w:t>
      </w:r>
      <w:r w:rsidRPr="00B3106B">
        <w:rPr>
          <w:bCs/>
        </w:rPr>
        <w:t xml:space="preserve"> </w:t>
      </w:r>
      <w:r w:rsidR="00801BEC">
        <w:rPr>
          <w:bCs/>
        </w:rPr>
        <w:t xml:space="preserve">Revolution </w:t>
      </w:r>
      <w:r w:rsidRPr="00B3106B">
        <w:rPr>
          <w:bCs/>
        </w:rPr>
        <w:t xml:space="preserve">für </w:t>
      </w:r>
      <w:r w:rsidR="00D575B4">
        <w:rPr>
          <w:bCs/>
        </w:rPr>
        <w:t xml:space="preserve">den </w:t>
      </w:r>
      <w:r w:rsidRPr="00B3106B">
        <w:rPr>
          <w:bCs/>
        </w:rPr>
        <w:t>Trockenbau auf den Markt</w:t>
      </w:r>
      <w:r w:rsidR="00D575B4">
        <w:rPr>
          <w:bCs/>
        </w:rPr>
        <w:t xml:space="preserve">. Die Idee dahinter: Der </w:t>
      </w:r>
      <w:r w:rsidRPr="00B3106B">
        <w:rPr>
          <w:bCs/>
        </w:rPr>
        <w:t xml:space="preserve">bewährte Lehmputz </w:t>
      </w:r>
      <w:r w:rsidR="00D575B4">
        <w:rPr>
          <w:bCs/>
        </w:rPr>
        <w:t xml:space="preserve">wird </w:t>
      </w:r>
      <w:r w:rsidRPr="00B3106B">
        <w:rPr>
          <w:bCs/>
        </w:rPr>
        <w:t xml:space="preserve">mit Pflanzenkohle aus Restholz kombiniert – einem Material, das durch Pyrolyse (thermische Zersetzung unter Sauerstoffentzug) entsteht und dauerhaft Kohlenstoff speichert. Selbst im Brandfall wird dieser nicht mehr als CO₂ freigesetzt. So entzieht jede </w:t>
      </w:r>
      <w:proofErr w:type="spellStart"/>
      <w:r w:rsidRPr="00B3106B">
        <w:rPr>
          <w:bCs/>
        </w:rPr>
        <w:t>ClayCarbon</w:t>
      </w:r>
      <w:proofErr w:type="spellEnd"/>
      <w:r w:rsidRPr="00B3106B">
        <w:rPr>
          <w:bCs/>
        </w:rPr>
        <w:t>-Oberfläche der Atmosphäre messbar CO₂</w:t>
      </w:r>
      <w:r w:rsidR="00801BEC">
        <w:rPr>
          <w:bCs/>
        </w:rPr>
        <w:t xml:space="preserve">. Angestrebt sind </w:t>
      </w:r>
      <w:r w:rsidRPr="00B3106B">
        <w:rPr>
          <w:bCs/>
        </w:rPr>
        <w:t xml:space="preserve">bis zu 25 kg </w:t>
      </w:r>
      <w:r w:rsidR="00941E99" w:rsidRPr="00941E99">
        <w:rPr>
          <w:bCs/>
          <w:lang w:eastAsia="ja-JP"/>
        </w:rPr>
        <w:t>CO</w:t>
      </w:r>
      <w:r w:rsidR="00941E99" w:rsidRPr="00941E99">
        <w:rPr>
          <w:bCs/>
          <w:vertAlign w:val="subscript"/>
          <w:lang w:eastAsia="ja-JP"/>
        </w:rPr>
        <w:t>2</w:t>
      </w:r>
      <w:r w:rsidR="00941E99">
        <w:rPr>
          <w:bCs/>
        </w:rPr>
        <w:t xml:space="preserve"> </w:t>
      </w:r>
      <w:r w:rsidRPr="00B3106B">
        <w:rPr>
          <w:bCs/>
        </w:rPr>
        <w:t xml:space="preserve">pro m². Bei einem Einfamilienhaus mit 500 m² entspricht das </w:t>
      </w:r>
      <w:r w:rsidR="00941E99">
        <w:rPr>
          <w:bCs/>
        </w:rPr>
        <w:t xml:space="preserve">bereits rund </w:t>
      </w:r>
      <w:r w:rsidRPr="00B3106B">
        <w:rPr>
          <w:bCs/>
        </w:rPr>
        <w:t xml:space="preserve">12,5 Tonnen CO₂ – oder </w:t>
      </w:r>
      <w:r w:rsidR="00801BEC">
        <w:rPr>
          <w:bCs/>
        </w:rPr>
        <w:t xml:space="preserve">dem </w:t>
      </w:r>
      <w:r w:rsidR="00801BEC" w:rsidRPr="00801BEC">
        <w:rPr>
          <w:bCs/>
          <w:lang w:eastAsia="ja-JP"/>
        </w:rPr>
        <w:t>CO</w:t>
      </w:r>
      <w:r w:rsidR="00801BEC" w:rsidRPr="00801BEC">
        <w:rPr>
          <w:bCs/>
          <w:vertAlign w:val="subscript"/>
          <w:lang w:eastAsia="ja-JP"/>
        </w:rPr>
        <w:t>2</w:t>
      </w:r>
      <w:r w:rsidR="00801BEC">
        <w:rPr>
          <w:bCs/>
        </w:rPr>
        <w:t xml:space="preserve">-Äquivalent von </w:t>
      </w:r>
      <w:r w:rsidRPr="00B3106B">
        <w:rPr>
          <w:bCs/>
        </w:rPr>
        <w:t xml:space="preserve">4.650 Litern Diesel. Für Planer eröffnet sich somit eine </w:t>
      </w:r>
      <w:r w:rsidR="00801BEC">
        <w:rPr>
          <w:bCs/>
        </w:rPr>
        <w:t xml:space="preserve">hervorragende </w:t>
      </w:r>
      <w:r w:rsidRPr="00B3106B">
        <w:rPr>
          <w:bCs/>
        </w:rPr>
        <w:t xml:space="preserve">Möglichkeit, den CO₂-Fußabdruck </w:t>
      </w:r>
      <w:r w:rsidR="00801BEC">
        <w:rPr>
          <w:bCs/>
        </w:rPr>
        <w:t>ihrer Baup</w:t>
      </w:r>
      <w:r w:rsidRPr="00B3106B">
        <w:rPr>
          <w:bCs/>
        </w:rPr>
        <w:t xml:space="preserve">rojekten </w:t>
      </w:r>
      <w:r w:rsidR="00D575B4">
        <w:rPr>
          <w:bCs/>
        </w:rPr>
        <w:t>deutlich</w:t>
      </w:r>
      <w:r w:rsidRPr="00B3106B">
        <w:rPr>
          <w:bCs/>
        </w:rPr>
        <w:t xml:space="preserve"> zu reduzieren – ohne zusätzlichen </w:t>
      </w:r>
      <w:r w:rsidR="00D575B4">
        <w:rPr>
          <w:bCs/>
        </w:rPr>
        <w:t xml:space="preserve">Planungs- oder </w:t>
      </w:r>
      <w:r w:rsidRPr="00B3106B">
        <w:rPr>
          <w:bCs/>
        </w:rPr>
        <w:t xml:space="preserve">Arbeitsaufwand. Weitere Vorteile der neuen </w:t>
      </w:r>
      <w:proofErr w:type="spellStart"/>
      <w:r w:rsidRPr="00B3106B">
        <w:rPr>
          <w:bCs/>
        </w:rPr>
        <w:t>ClayCarbon</w:t>
      </w:r>
      <w:proofErr w:type="spellEnd"/>
      <w:r w:rsidRPr="00B3106B">
        <w:rPr>
          <w:bCs/>
        </w:rPr>
        <w:t xml:space="preserve"> Oberfläche: d</w:t>
      </w:r>
      <w:r w:rsidRPr="00620A05">
        <w:rPr>
          <w:bCs/>
        </w:rPr>
        <w:t>auerhafte Bindung von VOCs und Schadstoffen</w:t>
      </w:r>
      <w:r w:rsidRPr="00B3106B">
        <w:rPr>
          <w:bCs/>
        </w:rPr>
        <w:t>, eine v</w:t>
      </w:r>
      <w:r w:rsidRPr="00620A05">
        <w:rPr>
          <w:bCs/>
        </w:rPr>
        <w:t>erbesserte Feuchtigkeitsregulierung</w:t>
      </w:r>
      <w:r w:rsidRPr="00B3106B">
        <w:rPr>
          <w:bCs/>
        </w:rPr>
        <w:t>, l</w:t>
      </w:r>
      <w:r w:rsidRPr="00620A05">
        <w:rPr>
          <w:bCs/>
        </w:rPr>
        <w:t>angfristige Materialstabilität und Formbeständigkeit</w:t>
      </w:r>
      <w:r w:rsidRPr="00B3106B">
        <w:rPr>
          <w:bCs/>
        </w:rPr>
        <w:t xml:space="preserve"> sowie Verhinderung von </w:t>
      </w:r>
      <w:r w:rsidRPr="00620A05">
        <w:rPr>
          <w:bCs/>
        </w:rPr>
        <w:t>Schimmelbildung</w:t>
      </w:r>
      <w:r w:rsidRPr="00B3106B">
        <w:rPr>
          <w:bCs/>
        </w:rPr>
        <w:t xml:space="preserve">. Die Innovation </w:t>
      </w:r>
      <w:r w:rsidR="00801BEC">
        <w:rPr>
          <w:bCs/>
        </w:rPr>
        <w:t xml:space="preserve">ist </w:t>
      </w:r>
      <w:r w:rsidRPr="00B3106B">
        <w:rPr>
          <w:bCs/>
        </w:rPr>
        <w:t xml:space="preserve">ab dem 2. Quartal 2026 </w:t>
      </w:r>
      <w:r w:rsidR="00801BEC">
        <w:rPr>
          <w:bCs/>
        </w:rPr>
        <w:t xml:space="preserve">geplant </w:t>
      </w:r>
      <w:r w:rsidRPr="00B3106B">
        <w:rPr>
          <w:bCs/>
        </w:rPr>
        <w:t xml:space="preserve">und </w:t>
      </w:r>
      <w:r w:rsidR="00801BEC">
        <w:rPr>
          <w:bCs/>
        </w:rPr>
        <w:t xml:space="preserve">soll </w:t>
      </w:r>
      <w:r w:rsidRPr="00B3106B">
        <w:rPr>
          <w:bCs/>
        </w:rPr>
        <w:t xml:space="preserve">für alle naturbo-Platten-Typen erhältlich sein. </w:t>
      </w:r>
    </w:p>
    <w:p w14:paraId="0B03EDE3" w14:textId="77777777" w:rsidR="00916BB1" w:rsidRDefault="00916BB1" w:rsidP="00D2346B">
      <w:pPr>
        <w:spacing w:line="276" w:lineRule="auto"/>
        <w:rPr>
          <w:i/>
        </w:rPr>
      </w:pPr>
    </w:p>
    <w:p w14:paraId="3AA14825" w14:textId="1166BD85" w:rsidR="00D2346B" w:rsidRDefault="00D2346B" w:rsidP="00D2346B">
      <w:pPr>
        <w:spacing w:line="276" w:lineRule="auto"/>
        <w:rPr>
          <w:i/>
        </w:rPr>
      </w:pPr>
      <w:r w:rsidRPr="002E49B0">
        <w:rPr>
          <w:i/>
        </w:rPr>
        <w:t>Textum</w:t>
      </w:r>
      <w:r w:rsidRPr="00D12721">
        <w:rPr>
          <w:i/>
        </w:rPr>
        <w:t>fang</w:t>
      </w:r>
      <w:r w:rsidR="009F3E96">
        <w:rPr>
          <w:i/>
        </w:rPr>
        <w:t>:</w:t>
      </w:r>
      <w:r w:rsidRPr="00D12721">
        <w:rPr>
          <w:i/>
        </w:rPr>
        <w:t xml:space="preserve"> </w:t>
      </w:r>
      <w:r w:rsidR="00941E99">
        <w:rPr>
          <w:i/>
        </w:rPr>
        <w:t>4.079</w:t>
      </w:r>
      <w:r w:rsidR="00BA3A01" w:rsidRPr="00D12721">
        <w:rPr>
          <w:i/>
        </w:rPr>
        <w:t xml:space="preserve"> </w:t>
      </w:r>
      <w:r w:rsidRPr="00D12721">
        <w:rPr>
          <w:i/>
        </w:rPr>
        <w:t>Zeichen</w:t>
      </w:r>
      <w:r w:rsidRPr="002E49B0">
        <w:rPr>
          <w:i/>
        </w:rPr>
        <w:t xml:space="preserve">  </w:t>
      </w:r>
    </w:p>
    <w:p w14:paraId="5947C7D3" w14:textId="77777777" w:rsidR="00F93F11" w:rsidRDefault="00F93F11" w:rsidP="00F93F11">
      <w:pPr>
        <w:rPr>
          <w:b/>
        </w:rPr>
      </w:pPr>
    </w:p>
    <w:p w14:paraId="15B2EF1D" w14:textId="77777777" w:rsidR="00BE51FC" w:rsidRDefault="00BE51FC" w:rsidP="00F93F11">
      <w:pPr>
        <w:rPr>
          <w:b/>
        </w:rPr>
      </w:pPr>
    </w:p>
    <w:p w14:paraId="6C1711D9" w14:textId="77777777" w:rsidR="00BE51FC" w:rsidRDefault="00BE51FC" w:rsidP="00F93F11">
      <w:pPr>
        <w:rPr>
          <w:b/>
        </w:rPr>
      </w:pPr>
    </w:p>
    <w:p w14:paraId="49D7855B" w14:textId="0C8BD92C" w:rsidR="00B0592E" w:rsidRPr="0037031D" w:rsidRDefault="000702C1" w:rsidP="00F93F11">
      <w:pPr>
        <w:rPr>
          <w:b/>
        </w:rPr>
      </w:pPr>
      <w:r>
        <w:rPr>
          <w:b/>
        </w:rPr>
        <w:t>Alle Abbildungen</w:t>
      </w:r>
      <w:r w:rsidR="00EE0FF9">
        <w:rPr>
          <w:b/>
        </w:rPr>
        <w:t>:</w:t>
      </w:r>
      <w:r>
        <w:rPr>
          <w:b/>
        </w:rPr>
        <w:t xml:space="preserve"> </w:t>
      </w:r>
      <w:r w:rsidR="00EE0FF9" w:rsidRPr="00EE0FF9">
        <w:rPr>
          <w:b/>
        </w:rPr>
        <w:t xml:space="preserve">© </w:t>
      </w:r>
      <w:r>
        <w:rPr>
          <w:b/>
        </w:rPr>
        <w:t>naturbo</w:t>
      </w:r>
    </w:p>
    <w:p w14:paraId="03DDF13A" w14:textId="77777777" w:rsidR="00B01F57" w:rsidRDefault="00B01F57" w:rsidP="00B01F57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2DC232" wp14:editId="54EA63E9">
                <wp:simplePos x="0" y="0"/>
                <wp:positionH relativeFrom="column">
                  <wp:posOffset>2990850</wp:posOffset>
                </wp:positionH>
                <wp:positionV relativeFrom="paragraph">
                  <wp:posOffset>12065</wp:posOffset>
                </wp:positionV>
                <wp:extent cx="2681908" cy="1888517"/>
                <wp:effectExtent l="0" t="0" r="4445" b="0"/>
                <wp:wrapNone/>
                <wp:docPr id="198312720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908" cy="188851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7BB756" w14:textId="39DB8C74" w:rsidR="00B01F57" w:rsidRDefault="00B01F57" w:rsidP="00B01F57">
                            <w:r>
                              <w:rPr>
                                <w:bCs/>
                              </w:rPr>
                              <w:t xml:space="preserve">Die neue </w:t>
                            </w:r>
                            <w:proofErr w:type="spellStart"/>
                            <w:r w:rsidRPr="00B01F57">
                              <w:rPr>
                                <w:bCs/>
                              </w:rPr>
                              <w:t>ClayInstall</w:t>
                            </w:r>
                            <w:proofErr w:type="spellEnd"/>
                            <w:r w:rsidRPr="00B01F57">
                              <w:rPr>
                                <w:bCs/>
                              </w:rPr>
                              <w:t xml:space="preserve">-Platte für den Modul- und Trockenbau kombiniert rückseitig gefräste Installationskanäle mit einer werkseitig aufgebrachten 10 mm starken Lehmputzschicht. So vereint sie </w:t>
                            </w:r>
                            <w:r w:rsidR="0037031D">
                              <w:rPr>
                                <w:bCs/>
                              </w:rPr>
                              <w:t>I</w:t>
                            </w:r>
                            <w:r w:rsidRPr="00B01F57">
                              <w:rPr>
                                <w:bCs/>
                              </w:rPr>
                              <w:t>nstallationsebene, Dämmung und ökologisch wirksame Oberflächenbeschichtung in einem Bauteil.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w14:anchorId="512DC232" id="Rechteck 2" o:spid="_x0000_s1027" style="position:absolute;margin-left:235.5pt;margin-top:.95pt;width:211.15pt;height:148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" fillcolor="white [3201]" stroked="f" strokeweight="1pt">
                <v:textbox>
                  <w:txbxContent>
                    <w:p w14:paraId="287BB756" w14:textId="39DB8C74" w:rsidR="00B01F57" w:rsidRDefault="00B01F57" w:rsidP="00B01F57">
                      <w:r>
                        <w:rPr>
                          <w:bCs/>
                        </w:rPr>
                        <w:t xml:space="preserve">Die neue </w:t>
                      </w:r>
                      <w:proofErr w:type="spellStart"/>
                      <w:r w:rsidRPr="00B01F57">
                        <w:rPr>
                          <w:bCs/>
                        </w:rPr>
                        <w:t>ClayInstall</w:t>
                      </w:r>
                      <w:proofErr w:type="spellEnd"/>
                      <w:r w:rsidRPr="00B01F57">
                        <w:rPr>
                          <w:bCs/>
                        </w:rPr>
                        <w:t xml:space="preserve">-Platte für den Modul- und Trockenbau kombiniert rückseitig gefräste Installationskanäle mit einer werkseitig aufgebrachten 10 mm starken Lehmputzschicht. So vereint sie </w:t>
                      </w:r>
                      <w:r w:rsidR="0037031D">
                        <w:rPr>
                          <w:bCs/>
                        </w:rPr>
                        <w:t>I</w:t>
                      </w:r>
                      <w:r w:rsidRPr="00B01F57">
                        <w:rPr>
                          <w:bCs/>
                        </w:rPr>
                        <w:t>nstallationsebene, Dämmung und ökologisch wirksame Oberflächenbeschichtung in einem Bauteil.</w:t>
                      </w:r>
                    </w:p>
                  </w:txbxContent>
                </v:textbox>
              </v:rect>
            </w:pict>
          </mc:Fallback>
        </mc:AlternateContent>
      </w:r>
    </w:p>
    <w:p w14:paraId="747BEC86" w14:textId="745F4ACD" w:rsidR="00B01F57" w:rsidRDefault="00B01F57" w:rsidP="00B01F57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 w:rsidR="00E618DC">
        <w:rPr>
          <w:noProof/>
        </w:rPr>
        <w:drawing>
          <wp:inline distT="0" distB="0" distL="0" distR="0" wp14:anchorId="488B9E09" wp14:editId="1EF71B80">
            <wp:extent cx="2469248" cy="1647825"/>
            <wp:effectExtent l="0" t="0" r="7620" b="0"/>
            <wp:docPr id="140875853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800" cy="16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D60FC" w14:textId="26B54AEC" w:rsidR="00B01F57" w:rsidRDefault="00941E99" w:rsidP="00BE51FC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EF2E30C" w14:textId="583B8F79" w:rsidR="00787FE7" w:rsidRDefault="00370B90" w:rsidP="00AC704F">
      <w:pPr>
        <w:spacing w:line="276" w:lineRule="auto"/>
        <w:rPr>
          <w:sz w:val="20"/>
          <w:szCs w:val="20"/>
        </w:rPr>
      </w:pPr>
      <w:r>
        <w:rPr>
          <w:b/>
          <w:bCs/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 wp14:anchorId="3BEB96B5" wp14:editId="06D9E3AC">
            <wp:simplePos x="0" y="0"/>
            <wp:positionH relativeFrom="column">
              <wp:posOffset>24130</wp:posOffset>
            </wp:positionH>
            <wp:positionV relativeFrom="paragraph">
              <wp:posOffset>85725</wp:posOffset>
            </wp:positionV>
            <wp:extent cx="2453640" cy="1637665"/>
            <wp:effectExtent l="0" t="0" r="3810" b="63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BC07049" wp14:editId="5657F188">
                <wp:simplePos x="0" y="0"/>
                <wp:positionH relativeFrom="column">
                  <wp:posOffset>2990850</wp:posOffset>
                </wp:positionH>
                <wp:positionV relativeFrom="paragraph">
                  <wp:posOffset>-267623</wp:posOffset>
                </wp:positionV>
                <wp:extent cx="2681605" cy="1888490"/>
                <wp:effectExtent l="0" t="0" r="4445" b="0"/>
                <wp:wrapNone/>
                <wp:docPr id="172989721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605" cy="18884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6F20E0" w14:textId="6E915423" w:rsidR="0037031D" w:rsidRDefault="0037031D" w:rsidP="0037031D">
                            <w:proofErr w:type="spellStart"/>
                            <w:r w:rsidRPr="004A45B8">
                              <w:rPr>
                                <w:bCs/>
                              </w:rPr>
                              <w:t>FireProtect</w:t>
                            </w:r>
                            <w:proofErr w:type="spellEnd"/>
                            <w:r>
                              <w:rPr>
                                <w:bCs/>
                              </w:rPr>
                              <w:t xml:space="preserve"> ist eine</w:t>
                            </w:r>
                            <w:r w:rsidRPr="00B3106B">
                              <w:rPr>
                                <w:bCs/>
                              </w:rPr>
                              <w:t xml:space="preserve"> </w:t>
                            </w:r>
                            <w:r w:rsidRPr="004A45B8">
                              <w:rPr>
                                <w:bCs/>
                              </w:rPr>
                              <w:t xml:space="preserve">brandschutzgeprüfte </w:t>
                            </w:r>
                            <w:r w:rsidRPr="00B3106B">
                              <w:rPr>
                                <w:bCs/>
                              </w:rPr>
                              <w:t>Lehmplatte</w:t>
                            </w:r>
                            <w:r>
                              <w:rPr>
                                <w:bCs/>
                              </w:rPr>
                              <w:t xml:space="preserve">, die </w:t>
                            </w:r>
                            <w:r w:rsidRPr="00B3106B">
                              <w:rPr>
                                <w:bCs/>
                              </w:rPr>
                              <w:t>eine</w:t>
                            </w:r>
                            <w:r w:rsidRPr="004A45B8">
                              <w:rPr>
                                <w:bCs/>
                              </w:rPr>
                              <w:t xml:space="preserve"> 20 mm dicke Steinwollplatte </w:t>
                            </w:r>
                            <w:r w:rsidRPr="00B3106B">
                              <w:rPr>
                                <w:bCs/>
                              </w:rPr>
                              <w:t>mit einer</w:t>
                            </w:r>
                            <w:r w:rsidRPr="004A45B8">
                              <w:rPr>
                                <w:bCs/>
                              </w:rPr>
                              <w:t xml:space="preserve"> 10 mm starken Lehmputzschicht</w:t>
                            </w:r>
                            <w:r w:rsidRPr="00B3106B">
                              <w:rPr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 xml:space="preserve">kombiniert. So erreicht diese einen </w:t>
                            </w:r>
                            <w:r w:rsidRPr="004A45B8">
                              <w:rPr>
                                <w:bCs/>
                              </w:rPr>
                              <w:t>Feuerwiderstand F 30 bis F 60</w:t>
                            </w:r>
                            <w:r>
                              <w:rPr>
                                <w:bCs/>
                              </w:rPr>
                              <w:t xml:space="preserve"> und sorgt zudem für</w:t>
                            </w:r>
                            <w:r w:rsidRPr="004A45B8">
                              <w:rPr>
                                <w:bCs/>
                              </w:rPr>
                              <w:t xml:space="preserve"> ein gesundes Raumklima.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w14:anchorId="4BC07049" id="_x0000_s1028" style="position:absolute;margin-left:235.5pt;margin-top:-21.05pt;width:211.15pt;height:148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" fillcolor="white [3201]" stroked="f" strokeweight="1pt">
                <v:textbox>
                  <w:txbxContent>
                    <w:p w14:paraId="0E6F20E0" w14:textId="6E915423" w:rsidR="0037031D" w:rsidRDefault="0037031D" w:rsidP="0037031D">
                      <w:proofErr w:type="spellStart"/>
                      <w:r w:rsidRPr="004A45B8">
                        <w:rPr>
                          <w:bCs/>
                        </w:rPr>
                        <w:t>FireProtect</w:t>
                      </w:r>
                      <w:proofErr w:type="spellEnd"/>
                      <w:r>
                        <w:rPr>
                          <w:bCs/>
                        </w:rPr>
                        <w:t xml:space="preserve"> ist eine</w:t>
                      </w:r>
                      <w:r w:rsidRPr="00B3106B">
                        <w:rPr>
                          <w:bCs/>
                        </w:rPr>
                        <w:t xml:space="preserve"> </w:t>
                      </w:r>
                      <w:r w:rsidRPr="004A45B8">
                        <w:rPr>
                          <w:bCs/>
                        </w:rPr>
                        <w:t xml:space="preserve">brandschutzgeprüfte </w:t>
                      </w:r>
                      <w:r w:rsidRPr="00B3106B">
                        <w:rPr>
                          <w:bCs/>
                        </w:rPr>
                        <w:t>Lehmplatte</w:t>
                      </w:r>
                      <w:r>
                        <w:rPr>
                          <w:bCs/>
                        </w:rPr>
                        <w:t xml:space="preserve">, die </w:t>
                      </w:r>
                      <w:r w:rsidRPr="00B3106B">
                        <w:rPr>
                          <w:bCs/>
                        </w:rPr>
                        <w:t>eine</w:t>
                      </w:r>
                      <w:r w:rsidRPr="004A45B8">
                        <w:rPr>
                          <w:bCs/>
                        </w:rPr>
                        <w:t xml:space="preserve"> 20 mm dicke Steinwollplatte </w:t>
                      </w:r>
                      <w:r w:rsidRPr="00B3106B">
                        <w:rPr>
                          <w:bCs/>
                        </w:rPr>
                        <w:t>mit einer</w:t>
                      </w:r>
                      <w:r w:rsidRPr="004A45B8">
                        <w:rPr>
                          <w:bCs/>
                        </w:rPr>
                        <w:t xml:space="preserve"> 10 mm starken Lehmputzschicht</w:t>
                      </w:r>
                      <w:r w:rsidRPr="00B3106B">
                        <w:rPr>
                          <w:bCs/>
                        </w:rPr>
                        <w:t xml:space="preserve"> </w:t>
                      </w:r>
                      <w:r>
                        <w:rPr>
                          <w:bCs/>
                        </w:rPr>
                        <w:t xml:space="preserve">kombiniert. So erreicht diese einen </w:t>
                      </w:r>
                      <w:r w:rsidRPr="004A45B8">
                        <w:rPr>
                          <w:bCs/>
                        </w:rPr>
                        <w:t>Feuerwiderstand F 30 bis F 60</w:t>
                      </w:r>
                      <w:r>
                        <w:rPr>
                          <w:bCs/>
                        </w:rPr>
                        <w:t xml:space="preserve"> und sorgt zudem für</w:t>
                      </w:r>
                      <w:r w:rsidRPr="004A45B8">
                        <w:rPr>
                          <w:bCs/>
                        </w:rPr>
                        <w:t xml:space="preserve"> ein gesundes Raumklima.</w:t>
                      </w:r>
                    </w:p>
                  </w:txbxContent>
                </v:textbox>
              </v:rect>
            </w:pict>
          </mc:Fallback>
        </mc:AlternateContent>
      </w:r>
    </w:p>
    <w:p w14:paraId="0589ECEB" w14:textId="30442AA7" w:rsidR="00B01F57" w:rsidRDefault="00B0592E" w:rsidP="00B01F57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1752A8A6" w14:textId="54627ACE" w:rsidR="00B01F57" w:rsidRDefault="00B01F57" w:rsidP="00B01F57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591CA166" w14:textId="5BF6576F" w:rsidR="00B01F57" w:rsidRDefault="00B01F57" w:rsidP="00B01F57">
      <w:pPr>
        <w:spacing w:line="276" w:lineRule="auto"/>
        <w:rPr>
          <w:sz w:val="20"/>
          <w:szCs w:val="20"/>
        </w:rPr>
      </w:pPr>
    </w:p>
    <w:p w14:paraId="3A68AFA1" w14:textId="7F6E04C6" w:rsidR="00B01F57" w:rsidRDefault="00B01F57" w:rsidP="00B01F57">
      <w:pPr>
        <w:spacing w:line="276" w:lineRule="auto"/>
        <w:rPr>
          <w:sz w:val="20"/>
          <w:szCs w:val="20"/>
        </w:rPr>
      </w:pPr>
    </w:p>
    <w:p w14:paraId="5D268AB4" w14:textId="7AEB85C9" w:rsidR="00B01F57" w:rsidRDefault="00B01F57" w:rsidP="00B01F57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584CFD5A" w14:textId="4F59AACC" w:rsidR="0037031D" w:rsidRDefault="0037031D" w:rsidP="0037031D">
      <w:pPr>
        <w:spacing w:line="276" w:lineRule="auto"/>
        <w:rPr>
          <w:sz w:val="20"/>
          <w:szCs w:val="20"/>
        </w:rPr>
      </w:pPr>
    </w:p>
    <w:p w14:paraId="1CA04694" w14:textId="4982EA70" w:rsidR="0037031D" w:rsidRDefault="0037031D" w:rsidP="0037031D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AA405B7" w14:textId="59B2B981" w:rsidR="00B01F57" w:rsidRDefault="00B01F57" w:rsidP="00B01F57">
      <w:pPr>
        <w:spacing w:line="276" w:lineRule="auto"/>
        <w:rPr>
          <w:sz w:val="20"/>
          <w:szCs w:val="20"/>
        </w:rPr>
      </w:pPr>
    </w:p>
    <w:p w14:paraId="46887449" w14:textId="213EF3DE" w:rsidR="00BA3A01" w:rsidRDefault="00BA3A01" w:rsidP="00AC704F">
      <w:pPr>
        <w:spacing w:line="276" w:lineRule="auto"/>
        <w:rPr>
          <w:sz w:val="20"/>
          <w:szCs w:val="20"/>
        </w:rPr>
      </w:pPr>
    </w:p>
    <w:p w14:paraId="55789C9D" w14:textId="1FCE83AF" w:rsidR="00B24BFA" w:rsidRDefault="00370B90" w:rsidP="00B0592E">
      <w:pPr>
        <w:spacing w:line="276" w:lineRule="auto"/>
        <w:rPr>
          <w:b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F24A725" wp14:editId="30225DF8">
                <wp:simplePos x="0" y="0"/>
                <wp:positionH relativeFrom="column">
                  <wp:posOffset>2986405</wp:posOffset>
                </wp:positionH>
                <wp:positionV relativeFrom="paragraph">
                  <wp:posOffset>137160</wp:posOffset>
                </wp:positionV>
                <wp:extent cx="2681605" cy="1571625"/>
                <wp:effectExtent l="0" t="0" r="4445" b="9525"/>
                <wp:wrapNone/>
                <wp:docPr id="160161481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605" cy="15716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2C1711" w14:textId="13B9CA30" w:rsidR="00B01F57" w:rsidRDefault="0037031D" w:rsidP="00B01F57">
                            <w:r w:rsidRPr="0037031D">
                              <w:rPr>
                                <w:bCs/>
                              </w:rPr>
                              <w:t xml:space="preserve">Mit der neuen </w:t>
                            </w:r>
                            <w:proofErr w:type="spellStart"/>
                            <w:r w:rsidRPr="0037031D">
                              <w:rPr>
                                <w:bCs/>
                              </w:rPr>
                              <w:t>ClayCarbon</w:t>
                            </w:r>
                            <w:proofErr w:type="spellEnd"/>
                            <w:r w:rsidRPr="0037031D">
                              <w:rPr>
                                <w:bCs/>
                              </w:rPr>
                              <w:t xml:space="preserve">-Oberfläche bringt naturbo eine ökologische Innovation für den Trockenbau auf den Markt. </w:t>
                            </w:r>
                            <w:r>
                              <w:rPr>
                                <w:bCs/>
                              </w:rPr>
                              <w:t xml:space="preserve">Durch die Kombination von Lehmputz und </w:t>
                            </w:r>
                            <w:r w:rsidRPr="0037031D">
                              <w:rPr>
                                <w:bCs/>
                              </w:rPr>
                              <w:t xml:space="preserve">Pflanzenkohle entzieht </w:t>
                            </w:r>
                            <w:r>
                              <w:rPr>
                                <w:bCs/>
                              </w:rPr>
                              <w:t xml:space="preserve">die </w:t>
                            </w:r>
                            <w:r w:rsidRPr="0037031D">
                              <w:rPr>
                                <w:bCs/>
                              </w:rPr>
                              <w:t>Oberfläche der Atmosphäre CO₂ – bis zu 25 kg pro m².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w14:anchorId="3F24A725" id="_x0000_s1029" style="position:absolute;margin-left:235.15pt;margin-top:10.8pt;width:211.15pt;height:12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" fillcolor="white [3201]" stroked="f" strokeweight="1pt">
                <v:textbox>
                  <w:txbxContent>
                    <w:p w14:paraId="772C1711" w14:textId="13B9CA30" w:rsidR="00B01F57" w:rsidRDefault="0037031D" w:rsidP="00B01F57">
                      <w:r w:rsidRPr="0037031D">
                        <w:rPr>
                          <w:bCs/>
                        </w:rPr>
                        <w:t xml:space="preserve">Mit der neuen </w:t>
                      </w:r>
                      <w:proofErr w:type="spellStart"/>
                      <w:r w:rsidRPr="0037031D">
                        <w:rPr>
                          <w:bCs/>
                        </w:rPr>
                        <w:t>ClayCarbon</w:t>
                      </w:r>
                      <w:proofErr w:type="spellEnd"/>
                      <w:r w:rsidRPr="0037031D">
                        <w:rPr>
                          <w:bCs/>
                        </w:rPr>
                        <w:t xml:space="preserve">-Oberfläche bringt naturbo eine ökologische Innovation für den Trockenbau auf den Markt. </w:t>
                      </w:r>
                      <w:r>
                        <w:rPr>
                          <w:bCs/>
                        </w:rPr>
                        <w:t xml:space="preserve">Durch die Kombination von Lehmputz und </w:t>
                      </w:r>
                      <w:r w:rsidRPr="0037031D">
                        <w:rPr>
                          <w:bCs/>
                        </w:rPr>
                        <w:t xml:space="preserve">Pflanzenkohle entzieht </w:t>
                      </w:r>
                      <w:r>
                        <w:rPr>
                          <w:bCs/>
                        </w:rPr>
                        <w:t xml:space="preserve">die </w:t>
                      </w:r>
                      <w:r w:rsidRPr="0037031D">
                        <w:rPr>
                          <w:bCs/>
                        </w:rPr>
                        <w:t>Oberfläche der Atmosphäre CO₂ – bis zu 25 kg pro m².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6"/>
          <w:szCs w:val="36"/>
        </w:rPr>
        <w:drawing>
          <wp:anchor distT="0" distB="0" distL="114300" distR="114300" simplePos="0" relativeHeight="251681792" behindDoc="0" locked="0" layoutInCell="1" allowOverlap="1" wp14:anchorId="3BCABD7D" wp14:editId="6A32277E">
            <wp:simplePos x="0" y="0"/>
            <wp:positionH relativeFrom="column">
              <wp:posOffset>24130</wp:posOffset>
            </wp:positionH>
            <wp:positionV relativeFrom="paragraph">
              <wp:posOffset>142410</wp:posOffset>
            </wp:positionV>
            <wp:extent cx="2454104" cy="1638300"/>
            <wp:effectExtent l="0" t="0" r="3810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104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50ED3" w14:textId="774AC6F5" w:rsidR="00B24BFA" w:rsidRDefault="00B24BFA" w:rsidP="00B0592E">
      <w:pPr>
        <w:spacing w:line="276" w:lineRule="auto"/>
        <w:rPr>
          <w:b/>
        </w:rPr>
      </w:pPr>
    </w:p>
    <w:p w14:paraId="5E0F433C" w14:textId="793B3C95" w:rsidR="00B24BFA" w:rsidRDefault="00B24BFA" w:rsidP="00B0592E">
      <w:pPr>
        <w:spacing w:line="276" w:lineRule="auto"/>
        <w:rPr>
          <w:b/>
        </w:rPr>
      </w:pPr>
    </w:p>
    <w:p w14:paraId="1D2C5B42" w14:textId="7C43DAA4" w:rsidR="008F083E" w:rsidRDefault="008F083E" w:rsidP="002B148D">
      <w:pPr>
        <w:rPr>
          <w:b/>
        </w:rPr>
      </w:pPr>
    </w:p>
    <w:p w14:paraId="4C57D87E" w14:textId="50B17393" w:rsidR="000702C1" w:rsidRDefault="000702C1" w:rsidP="00B0592E">
      <w:pPr>
        <w:spacing w:line="276" w:lineRule="auto"/>
        <w:rPr>
          <w:b/>
        </w:rPr>
      </w:pPr>
    </w:p>
    <w:p w14:paraId="0C9121E6" w14:textId="7839B0CD" w:rsidR="0037031D" w:rsidRDefault="0037031D" w:rsidP="00B0592E">
      <w:pPr>
        <w:spacing w:line="276" w:lineRule="auto"/>
        <w:rPr>
          <w:b/>
        </w:rPr>
      </w:pPr>
    </w:p>
    <w:p w14:paraId="203591CF" w14:textId="078F819C" w:rsidR="0037031D" w:rsidRDefault="0037031D" w:rsidP="00B0592E">
      <w:pPr>
        <w:spacing w:line="276" w:lineRule="auto"/>
        <w:rPr>
          <w:b/>
        </w:rPr>
      </w:pPr>
    </w:p>
    <w:p w14:paraId="00C71DBC" w14:textId="4F7EB021" w:rsidR="0037031D" w:rsidRDefault="0037031D" w:rsidP="00B0592E">
      <w:pPr>
        <w:spacing w:line="276" w:lineRule="auto"/>
        <w:rPr>
          <w:b/>
        </w:rPr>
      </w:pPr>
    </w:p>
    <w:p w14:paraId="47BCFE0C" w14:textId="77777777" w:rsidR="0037031D" w:rsidRDefault="0037031D" w:rsidP="00B0592E">
      <w:pPr>
        <w:spacing w:line="276" w:lineRule="auto"/>
        <w:rPr>
          <w:b/>
        </w:rPr>
      </w:pPr>
    </w:p>
    <w:p w14:paraId="08358436" w14:textId="77777777" w:rsidR="00456F0C" w:rsidRDefault="00456F0C" w:rsidP="00456F0C">
      <w:pPr>
        <w:spacing w:line="276" w:lineRule="auto"/>
        <w:rPr>
          <w:b/>
        </w:rPr>
      </w:pPr>
    </w:p>
    <w:p w14:paraId="5EE367E0" w14:textId="77CCD5DD" w:rsidR="004647C8" w:rsidRPr="00456F0C" w:rsidRDefault="004647C8" w:rsidP="00456F0C">
      <w:pPr>
        <w:spacing w:line="276" w:lineRule="auto"/>
        <w:rPr>
          <w:b/>
        </w:rPr>
      </w:pPr>
      <w:r>
        <w:rPr>
          <w:b/>
        </w:rPr>
        <w:t>Download der Pressemitteilung:</w:t>
      </w:r>
    </w:p>
    <w:p w14:paraId="5514F250" w14:textId="77777777" w:rsidR="004647C8" w:rsidRDefault="004647C8" w:rsidP="004647C8"/>
    <w:p w14:paraId="1FA0BD28" w14:textId="77777777" w:rsidR="004647C8" w:rsidRDefault="004647C8" w:rsidP="004647C8">
      <w:pPr>
        <w:spacing w:line="23" w:lineRule="atLeast"/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  <w:lang w:eastAsia="de-DE"/>
        </w:rPr>
        <w:drawing>
          <wp:anchor distT="0" distB="0" distL="114300" distR="114300" simplePos="0" relativeHeight="251679744" behindDoc="0" locked="0" layoutInCell="1" allowOverlap="1" wp14:anchorId="5DB85A91" wp14:editId="04775EB8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923925" cy="923925"/>
            <wp:effectExtent l="0" t="0" r="9525" b="9525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0181">
        <w:rPr>
          <w:rFonts w:cstheme="minorHAnsi"/>
          <w:b/>
          <w:spacing w:val="-2"/>
          <w:sz w:val="40"/>
          <w:szCs w:val="40"/>
        </w:rPr>
        <w:t>Press</w:t>
      </w:r>
      <w:r>
        <w:rPr>
          <w:rFonts w:cstheme="minorHAnsi"/>
          <w:b/>
          <w:spacing w:val="-2"/>
          <w:sz w:val="40"/>
          <w:szCs w:val="40"/>
        </w:rPr>
        <w:t>e</w:t>
      </w:r>
      <w:r w:rsidRPr="00BB0181">
        <w:rPr>
          <w:rFonts w:cstheme="minorHAnsi"/>
          <w:b/>
          <w:spacing w:val="-2"/>
          <w:sz w:val="40"/>
          <w:szCs w:val="40"/>
        </w:rPr>
        <w:t>portal naturbo</w:t>
      </w:r>
      <w:r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 xml:space="preserve">Hier finden Sie diese und andere </w:t>
      </w:r>
      <w:r w:rsidRPr="001D08C5">
        <w:rPr>
          <w:rFonts w:cstheme="minorHAnsi"/>
          <w:spacing w:val="-2"/>
          <w:sz w:val="20"/>
          <w:szCs w:val="20"/>
        </w:rPr>
        <w:t xml:space="preserve">Pressemitteilungen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7485760E" w14:textId="77777777" w:rsidR="004647C8" w:rsidRDefault="004647C8" w:rsidP="004647C8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3F0EDEB6" w14:textId="77777777" w:rsidR="004647C8" w:rsidRPr="00BB0181" w:rsidRDefault="004647C8" w:rsidP="004647C8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r>
        <w:rPr>
          <w:rFonts w:cstheme="minorHAnsi"/>
          <w:b/>
          <w:spacing w:val="-2"/>
          <w:sz w:val="40"/>
          <w:szCs w:val="40"/>
        </w:rPr>
        <w:t>www.naturbo.de/presse</w:t>
      </w:r>
    </w:p>
    <w:p w14:paraId="3882CE0D" w14:textId="77777777" w:rsidR="004647C8" w:rsidRPr="003A5839" w:rsidRDefault="004647C8" w:rsidP="004647C8">
      <w:pPr>
        <w:spacing w:after="120" w:line="23" w:lineRule="atLeast"/>
        <w:rPr>
          <w:sz w:val="20"/>
          <w:szCs w:val="20"/>
        </w:rPr>
      </w:pPr>
    </w:p>
    <w:p w14:paraId="0D278BB6" w14:textId="77777777" w:rsidR="004647C8" w:rsidRDefault="004647C8" w:rsidP="004647C8">
      <w:r>
        <w:t>Bitte achten Sie beim Bildmaterial auf die korrekte Nennung des Copyrights (© naturbo) und auf die ausschließliche Verwendung im Zusammenhang mit dieser Pressemitteilung. Es ist nicht erlaubt, die Fotos an Dritte weiterzugeben.</w:t>
      </w:r>
    </w:p>
    <w:p w14:paraId="24835749" w14:textId="77777777" w:rsidR="004647C8" w:rsidRDefault="004647C8" w:rsidP="004647C8">
      <w:r>
        <w:t>Abdruck frei – Belegexemplar an Proesler Kommunikation erbeten.</w:t>
      </w:r>
    </w:p>
    <w:p w14:paraId="1283B8A7" w14:textId="77777777" w:rsidR="004647C8" w:rsidRDefault="004647C8" w:rsidP="00B0592E">
      <w:pPr>
        <w:spacing w:line="276" w:lineRule="auto"/>
        <w:rPr>
          <w:b/>
        </w:rPr>
      </w:pPr>
    </w:p>
    <w:p w14:paraId="7F5AEF2B" w14:textId="13ADEDAD" w:rsidR="00B0592E" w:rsidRDefault="00B0592E" w:rsidP="00B0592E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466DBDE1" w14:textId="61194299" w:rsidR="00B0592E" w:rsidRPr="005A39C2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7B1A35B4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7336EC42" w14:textId="25F30712" w:rsidR="00B0592E" w:rsidRPr="005A39C2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</w:t>
      </w:r>
      <w:proofErr w:type="gramStart"/>
      <w:r>
        <w:rPr>
          <w:sz w:val="20"/>
          <w:szCs w:val="20"/>
        </w:rPr>
        <w:t>b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1D12832F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6A3F686E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1D96334F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263B0E0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</w:p>
    <w:p w14:paraId="42960274" w14:textId="77777777" w:rsidR="00B0592E" w:rsidRPr="00C618D6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0FE8E2CD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83319EF" w14:textId="776310B5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Karlstraße </w:t>
      </w:r>
      <w:proofErr w:type="gramStart"/>
      <w:r w:rsidRPr="005A39C2">
        <w:rPr>
          <w:sz w:val="20"/>
          <w:szCs w:val="20"/>
        </w:rPr>
        <w:t>2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 w:rsidRPr="005A39C2">
        <w:rPr>
          <w:sz w:val="20"/>
          <w:szCs w:val="20"/>
        </w:rPr>
        <w:t>72072 Tübingen</w:t>
      </w:r>
    </w:p>
    <w:p w14:paraId="5B76EDAB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7C889F1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640AD968" w14:textId="3A9EFD85" w:rsidR="000C735A" w:rsidRPr="003A5839" w:rsidRDefault="009F3E96" w:rsidP="000C735A">
      <w:pPr>
        <w:spacing w:line="276" w:lineRule="auto"/>
        <w:rPr>
          <w:sz w:val="20"/>
          <w:szCs w:val="20"/>
        </w:rPr>
      </w:pPr>
      <w:hyperlink r:id="rId14" w:history="1">
        <w:r w:rsidR="00AB352F" w:rsidRPr="008931DB">
          <w:rPr>
            <w:rStyle w:val="Hyperlink"/>
            <w:sz w:val="20"/>
            <w:szCs w:val="20"/>
          </w:rPr>
          <w:t>www.proesler.com</w:t>
        </w:r>
      </w:hyperlink>
    </w:p>
    <w:sectPr w:rsidR="000C735A" w:rsidRPr="003A583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CDEA06" w14:textId="77777777" w:rsidR="00E20FB2" w:rsidRDefault="00E20FB2" w:rsidP="008C2F74">
      <w:r>
        <w:separator/>
      </w:r>
    </w:p>
  </w:endnote>
  <w:endnote w:type="continuationSeparator" w:id="0">
    <w:p w14:paraId="6053A506" w14:textId="77777777" w:rsidR="00E20FB2" w:rsidRDefault="00E20FB2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D99EFA" w14:textId="77777777" w:rsidR="00E20FB2" w:rsidRDefault="00E20FB2" w:rsidP="008C2F74">
      <w:r>
        <w:separator/>
      </w:r>
    </w:p>
  </w:footnote>
  <w:footnote w:type="continuationSeparator" w:id="0">
    <w:p w14:paraId="1FC1612F" w14:textId="77777777" w:rsidR="00E20FB2" w:rsidRDefault="00E20FB2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33A5A"/>
    <w:multiLevelType w:val="multilevel"/>
    <w:tmpl w:val="8EF84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812AFA"/>
    <w:multiLevelType w:val="multilevel"/>
    <w:tmpl w:val="E6FC0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6A3DC9"/>
    <w:multiLevelType w:val="hybridMultilevel"/>
    <w:tmpl w:val="1720909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2C6A9C"/>
    <w:multiLevelType w:val="hybridMultilevel"/>
    <w:tmpl w:val="74F412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63165E"/>
    <w:multiLevelType w:val="hybridMultilevel"/>
    <w:tmpl w:val="A3D0F2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033079"/>
    <w:multiLevelType w:val="multilevel"/>
    <w:tmpl w:val="8334C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6F3ED5"/>
    <w:multiLevelType w:val="hybridMultilevel"/>
    <w:tmpl w:val="74848F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A376F4"/>
    <w:multiLevelType w:val="multilevel"/>
    <w:tmpl w:val="8CE0F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54767D4"/>
    <w:multiLevelType w:val="multilevel"/>
    <w:tmpl w:val="09C05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6"/>
  </w:num>
  <w:num w:numId="4">
    <w:abstractNumId w:val="8"/>
  </w:num>
  <w:num w:numId="5">
    <w:abstractNumId w:val="5"/>
  </w:num>
  <w:num w:numId="6">
    <w:abstractNumId w:val="3"/>
  </w:num>
  <w:num w:numId="7">
    <w:abstractNumId w:val="9"/>
  </w:num>
  <w:num w:numId="8">
    <w:abstractNumId w:val="10"/>
  </w:num>
  <w:num w:numId="9">
    <w:abstractNumId w:val="7"/>
  </w:num>
  <w:num w:numId="10">
    <w:abstractNumId w:val="11"/>
  </w:num>
  <w:num w:numId="11">
    <w:abstractNumId w:val="1"/>
  </w:num>
  <w:num w:numId="12">
    <w:abstractNumId w:val="0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oNotDisplayPageBoundaries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0265"/>
    <w:rsid w:val="00001728"/>
    <w:rsid w:val="000019DD"/>
    <w:rsid w:val="0000781F"/>
    <w:rsid w:val="00013D3E"/>
    <w:rsid w:val="00015062"/>
    <w:rsid w:val="00015CED"/>
    <w:rsid w:val="000247C9"/>
    <w:rsid w:val="00025C3A"/>
    <w:rsid w:val="00032942"/>
    <w:rsid w:val="00032B6B"/>
    <w:rsid w:val="00036573"/>
    <w:rsid w:val="00036C16"/>
    <w:rsid w:val="000436EA"/>
    <w:rsid w:val="00044559"/>
    <w:rsid w:val="00046F78"/>
    <w:rsid w:val="00047C8B"/>
    <w:rsid w:val="00050311"/>
    <w:rsid w:val="000540E8"/>
    <w:rsid w:val="000565BA"/>
    <w:rsid w:val="000568CD"/>
    <w:rsid w:val="00062CFE"/>
    <w:rsid w:val="0006522F"/>
    <w:rsid w:val="000702C1"/>
    <w:rsid w:val="00070CA9"/>
    <w:rsid w:val="00071562"/>
    <w:rsid w:val="00081260"/>
    <w:rsid w:val="000813A8"/>
    <w:rsid w:val="00082E86"/>
    <w:rsid w:val="00086D55"/>
    <w:rsid w:val="00090065"/>
    <w:rsid w:val="00090CF1"/>
    <w:rsid w:val="000925F7"/>
    <w:rsid w:val="000947E8"/>
    <w:rsid w:val="000950F3"/>
    <w:rsid w:val="00095555"/>
    <w:rsid w:val="00095A92"/>
    <w:rsid w:val="000A3CB5"/>
    <w:rsid w:val="000B0BA8"/>
    <w:rsid w:val="000B3570"/>
    <w:rsid w:val="000B51C2"/>
    <w:rsid w:val="000C0062"/>
    <w:rsid w:val="000C05F8"/>
    <w:rsid w:val="000C1189"/>
    <w:rsid w:val="000C16C0"/>
    <w:rsid w:val="000C3CA1"/>
    <w:rsid w:val="000C468F"/>
    <w:rsid w:val="000C735A"/>
    <w:rsid w:val="000D62AE"/>
    <w:rsid w:val="000E008F"/>
    <w:rsid w:val="000E5245"/>
    <w:rsid w:val="000E6BFF"/>
    <w:rsid w:val="000E7716"/>
    <w:rsid w:val="000F3D55"/>
    <w:rsid w:val="000F74AF"/>
    <w:rsid w:val="001024DB"/>
    <w:rsid w:val="00106CD8"/>
    <w:rsid w:val="0011223E"/>
    <w:rsid w:val="00112903"/>
    <w:rsid w:val="00114D71"/>
    <w:rsid w:val="00114DD4"/>
    <w:rsid w:val="00114F42"/>
    <w:rsid w:val="00117C72"/>
    <w:rsid w:val="00122757"/>
    <w:rsid w:val="00141221"/>
    <w:rsid w:val="00145B12"/>
    <w:rsid w:val="00150476"/>
    <w:rsid w:val="001527F1"/>
    <w:rsid w:val="00153CA7"/>
    <w:rsid w:val="001549B1"/>
    <w:rsid w:val="00174FA4"/>
    <w:rsid w:val="0018057D"/>
    <w:rsid w:val="001836D1"/>
    <w:rsid w:val="00186C7B"/>
    <w:rsid w:val="001938EB"/>
    <w:rsid w:val="001A29D2"/>
    <w:rsid w:val="001A7968"/>
    <w:rsid w:val="001B3FB1"/>
    <w:rsid w:val="001B5129"/>
    <w:rsid w:val="001B7404"/>
    <w:rsid w:val="001C077A"/>
    <w:rsid w:val="001C2CDE"/>
    <w:rsid w:val="001C2EA6"/>
    <w:rsid w:val="001C459E"/>
    <w:rsid w:val="001C6823"/>
    <w:rsid w:val="001D0359"/>
    <w:rsid w:val="001D4E06"/>
    <w:rsid w:val="001D6174"/>
    <w:rsid w:val="001E1EBF"/>
    <w:rsid w:val="001E33FA"/>
    <w:rsid w:val="001E7572"/>
    <w:rsid w:val="00200F55"/>
    <w:rsid w:val="00203E0F"/>
    <w:rsid w:val="00206135"/>
    <w:rsid w:val="0020620B"/>
    <w:rsid w:val="00212B2E"/>
    <w:rsid w:val="0022056F"/>
    <w:rsid w:val="002236FF"/>
    <w:rsid w:val="00223E91"/>
    <w:rsid w:val="00226E2C"/>
    <w:rsid w:val="00231EC0"/>
    <w:rsid w:val="0023308F"/>
    <w:rsid w:val="00241D65"/>
    <w:rsid w:val="00260F47"/>
    <w:rsid w:val="00264803"/>
    <w:rsid w:val="002666A6"/>
    <w:rsid w:val="00272D79"/>
    <w:rsid w:val="00280B3B"/>
    <w:rsid w:val="0028118A"/>
    <w:rsid w:val="002969E7"/>
    <w:rsid w:val="002978EF"/>
    <w:rsid w:val="002A2830"/>
    <w:rsid w:val="002A3FDF"/>
    <w:rsid w:val="002B0191"/>
    <w:rsid w:val="002B148D"/>
    <w:rsid w:val="002B2B86"/>
    <w:rsid w:val="002B2CBF"/>
    <w:rsid w:val="002B3614"/>
    <w:rsid w:val="002B51C3"/>
    <w:rsid w:val="002C2406"/>
    <w:rsid w:val="002C6468"/>
    <w:rsid w:val="002C77EB"/>
    <w:rsid w:val="002D237F"/>
    <w:rsid w:val="002E49B0"/>
    <w:rsid w:val="002E6393"/>
    <w:rsid w:val="002E6F28"/>
    <w:rsid w:val="002F1105"/>
    <w:rsid w:val="002F2441"/>
    <w:rsid w:val="00302E04"/>
    <w:rsid w:val="00305632"/>
    <w:rsid w:val="003106A4"/>
    <w:rsid w:val="00315C13"/>
    <w:rsid w:val="00316305"/>
    <w:rsid w:val="003239CF"/>
    <w:rsid w:val="00325999"/>
    <w:rsid w:val="003316B0"/>
    <w:rsid w:val="00331BB5"/>
    <w:rsid w:val="003348D1"/>
    <w:rsid w:val="00340387"/>
    <w:rsid w:val="00343F7F"/>
    <w:rsid w:val="00354386"/>
    <w:rsid w:val="00356609"/>
    <w:rsid w:val="00356E8B"/>
    <w:rsid w:val="00360EEE"/>
    <w:rsid w:val="003620A4"/>
    <w:rsid w:val="0036402B"/>
    <w:rsid w:val="003660FA"/>
    <w:rsid w:val="0037031D"/>
    <w:rsid w:val="00370B90"/>
    <w:rsid w:val="00371B2A"/>
    <w:rsid w:val="0037441F"/>
    <w:rsid w:val="00387118"/>
    <w:rsid w:val="00397240"/>
    <w:rsid w:val="00397989"/>
    <w:rsid w:val="00397AFB"/>
    <w:rsid w:val="003A6059"/>
    <w:rsid w:val="003A6FC4"/>
    <w:rsid w:val="003A7348"/>
    <w:rsid w:val="003B20A1"/>
    <w:rsid w:val="003D1D08"/>
    <w:rsid w:val="003D5E4D"/>
    <w:rsid w:val="003E0D9E"/>
    <w:rsid w:val="003E2A77"/>
    <w:rsid w:val="003E2EF3"/>
    <w:rsid w:val="003E3B9D"/>
    <w:rsid w:val="003F18E2"/>
    <w:rsid w:val="003F3E34"/>
    <w:rsid w:val="003F5AF3"/>
    <w:rsid w:val="0040189C"/>
    <w:rsid w:val="00402D73"/>
    <w:rsid w:val="00404523"/>
    <w:rsid w:val="004320CC"/>
    <w:rsid w:val="00433A5C"/>
    <w:rsid w:val="00443BE4"/>
    <w:rsid w:val="00451E61"/>
    <w:rsid w:val="004525EC"/>
    <w:rsid w:val="00456F0C"/>
    <w:rsid w:val="004638FD"/>
    <w:rsid w:val="004647C8"/>
    <w:rsid w:val="00466E36"/>
    <w:rsid w:val="00471141"/>
    <w:rsid w:val="004739DD"/>
    <w:rsid w:val="00473B88"/>
    <w:rsid w:val="00474715"/>
    <w:rsid w:val="004756D4"/>
    <w:rsid w:val="004775E6"/>
    <w:rsid w:val="00482BFE"/>
    <w:rsid w:val="00485BDF"/>
    <w:rsid w:val="0048681D"/>
    <w:rsid w:val="00490E89"/>
    <w:rsid w:val="00492202"/>
    <w:rsid w:val="0049261C"/>
    <w:rsid w:val="004946C3"/>
    <w:rsid w:val="0049559C"/>
    <w:rsid w:val="004A407B"/>
    <w:rsid w:val="004B136E"/>
    <w:rsid w:val="004B573F"/>
    <w:rsid w:val="004B5B1C"/>
    <w:rsid w:val="004C1C1F"/>
    <w:rsid w:val="004C4833"/>
    <w:rsid w:val="004C6063"/>
    <w:rsid w:val="004C690E"/>
    <w:rsid w:val="004C6F5C"/>
    <w:rsid w:val="004C783F"/>
    <w:rsid w:val="004D0A91"/>
    <w:rsid w:val="004D0FB9"/>
    <w:rsid w:val="004D6BE1"/>
    <w:rsid w:val="004E5659"/>
    <w:rsid w:val="004E6DEE"/>
    <w:rsid w:val="004F22CB"/>
    <w:rsid w:val="004F261A"/>
    <w:rsid w:val="004F4E9C"/>
    <w:rsid w:val="004F62CA"/>
    <w:rsid w:val="00502FF9"/>
    <w:rsid w:val="0051039C"/>
    <w:rsid w:val="00512AB0"/>
    <w:rsid w:val="00521BDE"/>
    <w:rsid w:val="00527198"/>
    <w:rsid w:val="00533659"/>
    <w:rsid w:val="00533C99"/>
    <w:rsid w:val="005360C1"/>
    <w:rsid w:val="005430E4"/>
    <w:rsid w:val="0056766D"/>
    <w:rsid w:val="00572569"/>
    <w:rsid w:val="005738AB"/>
    <w:rsid w:val="0057762F"/>
    <w:rsid w:val="005874CF"/>
    <w:rsid w:val="005A39C2"/>
    <w:rsid w:val="005A558B"/>
    <w:rsid w:val="005B07DD"/>
    <w:rsid w:val="005B127D"/>
    <w:rsid w:val="005B14CB"/>
    <w:rsid w:val="005B3E71"/>
    <w:rsid w:val="005C79F3"/>
    <w:rsid w:val="005D20A7"/>
    <w:rsid w:val="005D28A7"/>
    <w:rsid w:val="005E0014"/>
    <w:rsid w:val="005E27C3"/>
    <w:rsid w:val="005E39FC"/>
    <w:rsid w:val="005E41BA"/>
    <w:rsid w:val="005F00CD"/>
    <w:rsid w:val="005F4F2F"/>
    <w:rsid w:val="005F5E44"/>
    <w:rsid w:val="005F61AD"/>
    <w:rsid w:val="00607C3A"/>
    <w:rsid w:val="0061020D"/>
    <w:rsid w:val="00610BFF"/>
    <w:rsid w:val="00614B08"/>
    <w:rsid w:val="00626099"/>
    <w:rsid w:val="00626CA0"/>
    <w:rsid w:val="006433CD"/>
    <w:rsid w:val="006438D4"/>
    <w:rsid w:val="006514ED"/>
    <w:rsid w:val="00655109"/>
    <w:rsid w:val="00656CFE"/>
    <w:rsid w:val="00661D4C"/>
    <w:rsid w:val="00664833"/>
    <w:rsid w:val="00666F6F"/>
    <w:rsid w:val="00667645"/>
    <w:rsid w:val="00682830"/>
    <w:rsid w:val="00683011"/>
    <w:rsid w:val="00685992"/>
    <w:rsid w:val="006945D3"/>
    <w:rsid w:val="00696AC8"/>
    <w:rsid w:val="006A6CA7"/>
    <w:rsid w:val="006B1C6D"/>
    <w:rsid w:val="006B4846"/>
    <w:rsid w:val="006B78E6"/>
    <w:rsid w:val="006C15D6"/>
    <w:rsid w:val="006C5C87"/>
    <w:rsid w:val="006D13AF"/>
    <w:rsid w:val="006D321F"/>
    <w:rsid w:val="006E4D76"/>
    <w:rsid w:val="006E710B"/>
    <w:rsid w:val="006E75C9"/>
    <w:rsid w:val="007016B9"/>
    <w:rsid w:val="00705CA6"/>
    <w:rsid w:val="007079CD"/>
    <w:rsid w:val="00707E55"/>
    <w:rsid w:val="0071125C"/>
    <w:rsid w:val="00711EC9"/>
    <w:rsid w:val="0071596E"/>
    <w:rsid w:val="007168D5"/>
    <w:rsid w:val="00717BA4"/>
    <w:rsid w:val="00720955"/>
    <w:rsid w:val="0072129D"/>
    <w:rsid w:val="00722488"/>
    <w:rsid w:val="007250AB"/>
    <w:rsid w:val="00727E6B"/>
    <w:rsid w:val="007300E2"/>
    <w:rsid w:val="00731D9A"/>
    <w:rsid w:val="0073500B"/>
    <w:rsid w:val="00735450"/>
    <w:rsid w:val="00740626"/>
    <w:rsid w:val="007440F7"/>
    <w:rsid w:val="0075275D"/>
    <w:rsid w:val="00763083"/>
    <w:rsid w:val="0076415B"/>
    <w:rsid w:val="00771A76"/>
    <w:rsid w:val="00772974"/>
    <w:rsid w:val="00775719"/>
    <w:rsid w:val="00776AB6"/>
    <w:rsid w:val="00776E8C"/>
    <w:rsid w:val="0078012A"/>
    <w:rsid w:val="007857A6"/>
    <w:rsid w:val="00787375"/>
    <w:rsid w:val="00787FE7"/>
    <w:rsid w:val="00790487"/>
    <w:rsid w:val="00790552"/>
    <w:rsid w:val="0079207B"/>
    <w:rsid w:val="007927EE"/>
    <w:rsid w:val="007933F5"/>
    <w:rsid w:val="00796D4D"/>
    <w:rsid w:val="007B2E0B"/>
    <w:rsid w:val="007C41B9"/>
    <w:rsid w:val="007C4B16"/>
    <w:rsid w:val="007C7EC1"/>
    <w:rsid w:val="007D0550"/>
    <w:rsid w:val="007D182B"/>
    <w:rsid w:val="007D5F49"/>
    <w:rsid w:val="007E6B7E"/>
    <w:rsid w:val="007E737C"/>
    <w:rsid w:val="007F148C"/>
    <w:rsid w:val="007F391F"/>
    <w:rsid w:val="007F596B"/>
    <w:rsid w:val="007F7699"/>
    <w:rsid w:val="00801BEC"/>
    <w:rsid w:val="00805679"/>
    <w:rsid w:val="00805FFD"/>
    <w:rsid w:val="00810AC9"/>
    <w:rsid w:val="00815503"/>
    <w:rsid w:val="00816D6E"/>
    <w:rsid w:val="00822EF5"/>
    <w:rsid w:val="0082392A"/>
    <w:rsid w:val="00826D10"/>
    <w:rsid w:val="00831CFF"/>
    <w:rsid w:val="00833331"/>
    <w:rsid w:val="00833588"/>
    <w:rsid w:val="00844623"/>
    <w:rsid w:val="00845778"/>
    <w:rsid w:val="00861241"/>
    <w:rsid w:val="00862411"/>
    <w:rsid w:val="00862AFF"/>
    <w:rsid w:val="008661B9"/>
    <w:rsid w:val="00867C03"/>
    <w:rsid w:val="00870BA6"/>
    <w:rsid w:val="00870D6A"/>
    <w:rsid w:val="00870EE0"/>
    <w:rsid w:val="00872415"/>
    <w:rsid w:val="008732DC"/>
    <w:rsid w:val="00875BF0"/>
    <w:rsid w:val="00876695"/>
    <w:rsid w:val="008776CE"/>
    <w:rsid w:val="008922D4"/>
    <w:rsid w:val="008A509D"/>
    <w:rsid w:val="008A7861"/>
    <w:rsid w:val="008A7C28"/>
    <w:rsid w:val="008B5111"/>
    <w:rsid w:val="008B6558"/>
    <w:rsid w:val="008B6BD7"/>
    <w:rsid w:val="008C1B33"/>
    <w:rsid w:val="008C2F74"/>
    <w:rsid w:val="008D3171"/>
    <w:rsid w:val="008E002F"/>
    <w:rsid w:val="008E0035"/>
    <w:rsid w:val="008F083E"/>
    <w:rsid w:val="008F4900"/>
    <w:rsid w:val="00902E51"/>
    <w:rsid w:val="00913A2B"/>
    <w:rsid w:val="00915F12"/>
    <w:rsid w:val="0091665D"/>
    <w:rsid w:val="00916BB1"/>
    <w:rsid w:val="009222E0"/>
    <w:rsid w:val="00926542"/>
    <w:rsid w:val="00932B21"/>
    <w:rsid w:val="0093390F"/>
    <w:rsid w:val="0093580A"/>
    <w:rsid w:val="00935F09"/>
    <w:rsid w:val="00941E99"/>
    <w:rsid w:val="009447BE"/>
    <w:rsid w:val="00961B6B"/>
    <w:rsid w:val="00961DD5"/>
    <w:rsid w:val="009626C4"/>
    <w:rsid w:val="00963DE5"/>
    <w:rsid w:val="00964224"/>
    <w:rsid w:val="00970660"/>
    <w:rsid w:val="00970F50"/>
    <w:rsid w:val="00972AF9"/>
    <w:rsid w:val="00984A68"/>
    <w:rsid w:val="00985A21"/>
    <w:rsid w:val="0099799C"/>
    <w:rsid w:val="009A26D4"/>
    <w:rsid w:val="009A55D7"/>
    <w:rsid w:val="009B03C7"/>
    <w:rsid w:val="009C20DF"/>
    <w:rsid w:val="009C2FEC"/>
    <w:rsid w:val="009C3150"/>
    <w:rsid w:val="009C3C44"/>
    <w:rsid w:val="009C3D8B"/>
    <w:rsid w:val="009C4909"/>
    <w:rsid w:val="009C5F2A"/>
    <w:rsid w:val="009D7223"/>
    <w:rsid w:val="009F0CEA"/>
    <w:rsid w:val="009F3E96"/>
    <w:rsid w:val="00A02480"/>
    <w:rsid w:val="00A046B6"/>
    <w:rsid w:val="00A06804"/>
    <w:rsid w:val="00A07840"/>
    <w:rsid w:val="00A103C1"/>
    <w:rsid w:val="00A11A2B"/>
    <w:rsid w:val="00A2147D"/>
    <w:rsid w:val="00A269DE"/>
    <w:rsid w:val="00A2779D"/>
    <w:rsid w:val="00A410B8"/>
    <w:rsid w:val="00A4432B"/>
    <w:rsid w:val="00A6128D"/>
    <w:rsid w:val="00A629F8"/>
    <w:rsid w:val="00A63847"/>
    <w:rsid w:val="00A65D7B"/>
    <w:rsid w:val="00A7063F"/>
    <w:rsid w:val="00A733BF"/>
    <w:rsid w:val="00A74E11"/>
    <w:rsid w:val="00A848D6"/>
    <w:rsid w:val="00A8530F"/>
    <w:rsid w:val="00A90333"/>
    <w:rsid w:val="00A91F45"/>
    <w:rsid w:val="00A96A30"/>
    <w:rsid w:val="00AA1A1D"/>
    <w:rsid w:val="00AA6B77"/>
    <w:rsid w:val="00AB352F"/>
    <w:rsid w:val="00AC25AE"/>
    <w:rsid w:val="00AC3226"/>
    <w:rsid w:val="00AC704F"/>
    <w:rsid w:val="00AD0DDA"/>
    <w:rsid w:val="00AE5448"/>
    <w:rsid w:val="00AE7785"/>
    <w:rsid w:val="00B00A7B"/>
    <w:rsid w:val="00B01F57"/>
    <w:rsid w:val="00B04850"/>
    <w:rsid w:val="00B050D8"/>
    <w:rsid w:val="00B0592E"/>
    <w:rsid w:val="00B05A68"/>
    <w:rsid w:val="00B05DC7"/>
    <w:rsid w:val="00B12E3C"/>
    <w:rsid w:val="00B13BC4"/>
    <w:rsid w:val="00B15CB5"/>
    <w:rsid w:val="00B20EA5"/>
    <w:rsid w:val="00B24BFA"/>
    <w:rsid w:val="00B25BA7"/>
    <w:rsid w:val="00B2794F"/>
    <w:rsid w:val="00B30015"/>
    <w:rsid w:val="00B3106B"/>
    <w:rsid w:val="00B320B0"/>
    <w:rsid w:val="00B32BDD"/>
    <w:rsid w:val="00B33F96"/>
    <w:rsid w:val="00B36168"/>
    <w:rsid w:val="00B37232"/>
    <w:rsid w:val="00B3744C"/>
    <w:rsid w:val="00B40A3C"/>
    <w:rsid w:val="00B41CFD"/>
    <w:rsid w:val="00B46EDC"/>
    <w:rsid w:val="00B53FCA"/>
    <w:rsid w:val="00B54646"/>
    <w:rsid w:val="00B55DB6"/>
    <w:rsid w:val="00B60176"/>
    <w:rsid w:val="00B6017A"/>
    <w:rsid w:val="00B60F04"/>
    <w:rsid w:val="00B613DD"/>
    <w:rsid w:val="00B67BED"/>
    <w:rsid w:val="00B74539"/>
    <w:rsid w:val="00B748D1"/>
    <w:rsid w:val="00B83515"/>
    <w:rsid w:val="00B865F5"/>
    <w:rsid w:val="00B9451D"/>
    <w:rsid w:val="00B95D16"/>
    <w:rsid w:val="00BA09E5"/>
    <w:rsid w:val="00BA2C98"/>
    <w:rsid w:val="00BA3A01"/>
    <w:rsid w:val="00BC3073"/>
    <w:rsid w:val="00BC472F"/>
    <w:rsid w:val="00BD4386"/>
    <w:rsid w:val="00BD489C"/>
    <w:rsid w:val="00BE4B46"/>
    <w:rsid w:val="00BE51FC"/>
    <w:rsid w:val="00BE57F7"/>
    <w:rsid w:val="00BE62E2"/>
    <w:rsid w:val="00BE7D79"/>
    <w:rsid w:val="00BF3AF5"/>
    <w:rsid w:val="00BF3FFE"/>
    <w:rsid w:val="00BF692F"/>
    <w:rsid w:val="00BF6BF0"/>
    <w:rsid w:val="00C00B05"/>
    <w:rsid w:val="00C03AC8"/>
    <w:rsid w:val="00C03BDF"/>
    <w:rsid w:val="00C0732B"/>
    <w:rsid w:val="00C222DB"/>
    <w:rsid w:val="00C31585"/>
    <w:rsid w:val="00C36EA7"/>
    <w:rsid w:val="00C37BF1"/>
    <w:rsid w:val="00C437E9"/>
    <w:rsid w:val="00C45288"/>
    <w:rsid w:val="00C51CD0"/>
    <w:rsid w:val="00C52689"/>
    <w:rsid w:val="00C53322"/>
    <w:rsid w:val="00C618D6"/>
    <w:rsid w:val="00C619C7"/>
    <w:rsid w:val="00C67F5D"/>
    <w:rsid w:val="00C7173B"/>
    <w:rsid w:val="00C749CE"/>
    <w:rsid w:val="00C75773"/>
    <w:rsid w:val="00C75FBB"/>
    <w:rsid w:val="00C7791A"/>
    <w:rsid w:val="00C86E1F"/>
    <w:rsid w:val="00C932F2"/>
    <w:rsid w:val="00CB3ACD"/>
    <w:rsid w:val="00CB6A8B"/>
    <w:rsid w:val="00CC5968"/>
    <w:rsid w:val="00CC76A3"/>
    <w:rsid w:val="00CD5D01"/>
    <w:rsid w:val="00CD7C17"/>
    <w:rsid w:val="00CD7D9C"/>
    <w:rsid w:val="00CE3E43"/>
    <w:rsid w:val="00CE4F9A"/>
    <w:rsid w:val="00CE7B51"/>
    <w:rsid w:val="00CF06C6"/>
    <w:rsid w:val="00CF1C96"/>
    <w:rsid w:val="00CF514C"/>
    <w:rsid w:val="00D00D8A"/>
    <w:rsid w:val="00D03024"/>
    <w:rsid w:val="00D054E3"/>
    <w:rsid w:val="00D055A3"/>
    <w:rsid w:val="00D07111"/>
    <w:rsid w:val="00D12721"/>
    <w:rsid w:val="00D127CB"/>
    <w:rsid w:val="00D2024C"/>
    <w:rsid w:val="00D21064"/>
    <w:rsid w:val="00D228A0"/>
    <w:rsid w:val="00D2346B"/>
    <w:rsid w:val="00D24063"/>
    <w:rsid w:val="00D35668"/>
    <w:rsid w:val="00D40E71"/>
    <w:rsid w:val="00D44A08"/>
    <w:rsid w:val="00D45AB8"/>
    <w:rsid w:val="00D5335E"/>
    <w:rsid w:val="00D56750"/>
    <w:rsid w:val="00D575B4"/>
    <w:rsid w:val="00D673B3"/>
    <w:rsid w:val="00D6782D"/>
    <w:rsid w:val="00D7368D"/>
    <w:rsid w:val="00D757E0"/>
    <w:rsid w:val="00D81CB2"/>
    <w:rsid w:val="00D81E61"/>
    <w:rsid w:val="00D84878"/>
    <w:rsid w:val="00D84A7B"/>
    <w:rsid w:val="00D85DD9"/>
    <w:rsid w:val="00D928D8"/>
    <w:rsid w:val="00D93279"/>
    <w:rsid w:val="00D95191"/>
    <w:rsid w:val="00D95CF5"/>
    <w:rsid w:val="00D963E4"/>
    <w:rsid w:val="00D977A1"/>
    <w:rsid w:val="00DA111B"/>
    <w:rsid w:val="00DA1E2E"/>
    <w:rsid w:val="00DB25B0"/>
    <w:rsid w:val="00DB2A10"/>
    <w:rsid w:val="00DB780D"/>
    <w:rsid w:val="00DD59D3"/>
    <w:rsid w:val="00DE04D9"/>
    <w:rsid w:val="00DE096D"/>
    <w:rsid w:val="00DE1C80"/>
    <w:rsid w:val="00DE30BF"/>
    <w:rsid w:val="00DE44CA"/>
    <w:rsid w:val="00DE46CB"/>
    <w:rsid w:val="00DE4EA4"/>
    <w:rsid w:val="00DE50D7"/>
    <w:rsid w:val="00DF0188"/>
    <w:rsid w:val="00DF11CC"/>
    <w:rsid w:val="00DF2D38"/>
    <w:rsid w:val="00DF76A0"/>
    <w:rsid w:val="00DF7F3D"/>
    <w:rsid w:val="00E04951"/>
    <w:rsid w:val="00E0622E"/>
    <w:rsid w:val="00E13999"/>
    <w:rsid w:val="00E170F7"/>
    <w:rsid w:val="00E20FB2"/>
    <w:rsid w:val="00E21CC9"/>
    <w:rsid w:val="00E26129"/>
    <w:rsid w:val="00E3600A"/>
    <w:rsid w:val="00E4499D"/>
    <w:rsid w:val="00E463EC"/>
    <w:rsid w:val="00E60563"/>
    <w:rsid w:val="00E618DC"/>
    <w:rsid w:val="00E71DCF"/>
    <w:rsid w:val="00E71EE9"/>
    <w:rsid w:val="00E7217D"/>
    <w:rsid w:val="00E72E99"/>
    <w:rsid w:val="00E737AF"/>
    <w:rsid w:val="00E7450A"/>
    <w:rsid w:val="00E760BD"/>
    <w:rsid w:val="00E81331"/>
    <w:rsid w:val="00E832DB"/>
    <w:rsid w:val="00E86614"/>
    <w:rsid w:val="00EA2EC9"/>
    <w:rsid w:val="00EA5E1D"/>
    <w:rsid w:val="00EB1E66"/>
    <w:rsid w:val="00EB26D4"/>
    <w:rsid w:val="00EB53BA"/>
    <w:rsid w:val="00EB6368"/>
    <w:rsid w:val="00EB663C"/>
    <w:rsid w:val="00EC14CF"/>
    <w:rsid w:val="00EC37B2"/>
    <w:rsid w:val="00EC4945"/>
    <w:rsid w:val="00EE0FF9"/>
    <w:rsid w:val="00EE3A37"/>
    <w:rsid w:val="00EF157D"/>
    <w:rsid w:val="00EF16CB"/>
    <w:rsid w:val="00EF67A8"/>
    <w:rsid w:val="00F00EB9"/>
    <w:rsid w:val="00F0157D"/>
    <w:rsid w:val="00F12215"/>
    <w:rsid w:val="00F1545E"/>
    <w:rsid w:val="00F2356B"/>
    <w:rsid w:val="00F250E7"/>
    <w:rsid w:val="00F31438"/>
    <w:rsid w:val="00F32B5A"/>
    <w:rsid w:val="00F4521B"/>
    <w:rsid w:val="00F70477"/>
    <w:rsid w:val="00F70D3F"/>
    <w:rsid w:val="00F8240F"/>
    <w:rsid w:val="00F857D6"/>
    <w:rsid w:val="00F93F11"/>
    <w:rsid w:val="00F967AF"/>
    <w:rsid w:val="00F9730C"/>
    <w:rsid w:val="00F97B14"/>
    <w:rsid w:val="00FB4FE1"/>
    <w:rsid w:val="00FC4F20"/>
    <w:rsid w:val="00FD0ADB"/>
    <w:rsid w:val="00FE2C75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1D0C4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F2D3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35F0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3B20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B20A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B20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B20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B20A1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F2D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arbeitung">
    <w:name w:val="Revision"/>
    <w:hidden/>
    <w:uiPriority w:val="99"/>
    <w:semiHidden/>
    <w:rsid w:val="00D977A1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0C735A"/>
    <w:rPr>
      <w:color w:val="605E5C"/>
      <w:shd w:val="clear" w:color="auto" w:fill="E1DFDD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35F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5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1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hyperlink" Target="http://www.proesler.co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4E1639-56DC-4BA1-9084-A47C5E4D2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688</Words>
  <Characters>4340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5018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 Tanner</dc:creator>
  <cp:keywords/>
  <dc:description/>
  <cp:lastModifiedBy>Ulrike Nicholson</cp:lastModifiedBy>
  <cp:revision>5</cp:revision>
  <cp:lastPrinted>2025-05-28T09:10:00Z</cp:lastPrinted>
  <dcterms:created xsi:type="dcterms:W3CDTF">2025-05-28T09:52:00Z</dcterms:created>
  <dcterms:modified xsi:type="dcterms:W3CDTF">2025-05-28T10:11:00Z</dcterms:modified>
</cp:coreProperties>
</file>